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7BF7">
      <w:pPr>
        <w:pStyle w:val="8"/>
        <w:widowControl/>
        <w:spacing w:beforeAutospacing="0" w:afterAutospacing="0" w:line="520" w:lineRule="exact"/>
        <w:jc w:val="center"/>
        <w:rPr>
          <w:rFonts w:hint="default" w:ascii="仿宋" w:eastAsia="仿宋" w:cs="仿宋"/>
          <w:b w:val="0"/>
          <w:bCs w:val="0"/>
          <w:strike w:val="0"/>
          <w:dstrike w:val="0"/>
          <w:color w:val="000000" w:themeColor="text1"/>
          <w:sz w:val="40"/>
          <w:szCs w:val="40"/>
          <w:lang w:val="en-US" w:eastAsia="zh-CN"/>
          <w14:textFill>
            <w14:solidFill>
              <w14:schemeClr w14:val="tx1"/>
            </w14:solidFill>
          </w14:textFill>
        </w:rPr>
      </w:pPr>
      <w:bookmarkStart w:id="0" w:name="_GoBack"/>
      <w:r>
        <w:rPr>
          <w:rFonts w:hint="eastAsia" w:ascii="仿宋" w:eastAsia="仿宋" w:cs="仿宋"/>
          <w:b/>
          <w:bCs/>
          <w:strike w:val="0"/>
          <w:dstrike w:val="0"/>
          <w:color w:val="000000" w:themeColor="text1"/>
          <w:sz w:val="40"/>
          <w:szCs w:val="40"/>
          <w14:textFill>
            <w14:solidFill>
              <w14:schemeClr w14:val="tx1"/>
            </w14:solidFill>
          </w14:textFill>
        </w:rPr>
        <w:t> 安保服务内容及要求</w:t>
      </w:r>
    </w:p>
    <w:bookmarkEnd w:id="0"/>
    <w:p w14:paraId="7F53EFE6">
      <w:pPr>
        <w:pStyle w:val="8"/>
        <w:widowControl/>
        <w:spacing w:beforeAutospacing="0" w:afterAutospacing="0" w:line="520" w:lineRule="exact"/>
        <w:ind w:firstLine="641" w:firstLineChars="200"/>
        <w:jc w:val="both"/>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一、项目概况（采购标的）</w:t>
      </w:r>
    </w:p>
    <w:p w14:paraId="6215360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本项目服务地点泉州市中医院位于鲤城区笋江路与池峰路路口东北侧，占地面积173亩，建设规模1500张床位，按照三级甲等中医医院标准设计。实际开放床位1000张，地上医疗主楼17层、门诊医技裙楼4层、地下室1层、高压养舱、能源中心和后勤综合楼，总建筑面积12.2万平方米。中标人必须在招标范围内统一派驻保安，负责医院内部保卫安全工作，包括：</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医院各大门的管理，医院的正常医疗秩序维护，消防安全、治安防范，医院范围内的人员、设备设施的安全保卫，视频监控系统值班，消防控制室值班及设施的巡查，停车场、停车场收费管理及院内道路交通秩序管理、重大疫情应急病区的警戒、看守工作及各项临时性任务如台风、暴雨</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、科室搬迁</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等应急任务。</w:t>
      </w:r>
    </w:p>
    <w:p w14:paraId="5C60B764">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2、投标人的资格要求：</w:t>
      </w:r>
    </w:p>
    <w:p w14:paraId="59BD6217">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符合政府采购法第二十二条第一款规定的条件。投标人具有公安部门颁发的《保安服务许可证》，提供证书复印件并加盖公章。</w:t>
      </w:r>
      <w:r>
        <w:rPr>
          <w:rFonts w:hint="eastAsia" w:ascii="华文仿宋" w:hAnsi="华文仿宋" w:eastAsia="华文仿宋" w:cs="华文仿宋"/>
          <w:strike w:val="0"/>
          <w:dstrike w:val="0"/>
          <w:color w:val="000000" w:themeColor="text1"/>
          <w:sz w:val="32"/>
          <w:szCs w:val="32"/>
          <w14:textFill>
            <w14:solidFill>
              <w14:schemeClr w14:val="tx1"/>
            </w14:solidFill>
          </w14:textFill>
        </w:rPr>
        <w:br w:type="textWrapping"/>
      </w:r>
      <w:r>
        <w:rPr>
          <w:rFonts w:hint="eastAsia" w:ascii="华文仿宋" w:hAnsi="华文仿宋" w:eastAsia="华文仿宋" w:cs="华文仿宋"/>
          <w:strike w:val="0"/>
          <w:dstrike w:val="0"/>
          <w:color w:val="000000" w:themeColor="text1"/>
          <w:sz w:val="32"/>
          <w:szCs w:val="32"/>
          <w14:textFill>
            <w14:solidFill>
              <w14:schemeClr w14:val="tx1"/>
            </w14:solidFill>
          </w14:textFill>
        </w:rPr>
        <w:t xml:space="preserve">    3、本项目招标面向中小企业，不接受联合体投标</w:t>
      </w:r>
      <w:r>
        <w:rPr>
          <w:rFonts w:hint="eastAsia" w:ascii="华文仿宋" w:hAnsi="华文仿宋" w:eastAsia="华文仿宋" w:cs="华文仿宋"/>
          <w:strike w:val="0"/>
          <w:dstrike w:val="0"/>
          <w:color w:val="000000" w:themeColor="text1"/>
          <w:sz w:val="30"/>
          <w:szCs w:val="30"/>
          <w14:textFill>
            <w14:solidFill>
              <w14:schemeClr w14:val="tx1"/>
            </w14:solidFill>
          </w14:textFill>
        </w:rPr>
        <w:t>。</w:t>
      </w:r>
    </w:p>
    <w:p w14:paraId="793E90FD">
      <w:pPr>
        <w:spacing w:line="400" w:lineRule="exact"/>
        <w:ind w:firstLine="640" w:firstLineChars="200"/>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合同期限：</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三年，中止合同或服务期满，甲方若尚未完成重新招标确定最新中标单位，原中标方应服务至重新招标完成交接为止（延期不得超过三个月，并需签订补充协议）。</w:t>
      </w:r>
    </w:p>
    <w:p w14:paraId="35272E7F">
      <w:pPr>
        <w:pStyle w:val="8"/>
        <w:widowControl/>
        <w:spacing w:beforeAutospacing="0" w:afterAutospacing="0" w:line="560" w:lineRule="exact"/>
        <w:ind w:firstLine="640" w:firstLineChars="200"/>
        <w:rPr>
          <w:rFonts w:hint="default"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5、投标最高限价：</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 xml:space="preserve"> 预算价三年6681600</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元</w:t>
      </w:r>
      <w:r>
        <w:rPr>
          <w:rFonts w:hint="default" w:ascii="华文仿宋" w:hAnsi="华文仿宋" w:eastAsia="华文仿宋" w:cs="华文仿宋"/>
          <w:strike w:val="0"/>
          <w:dstrike w:val="0"/>
          <w:color w:val="000000" w:themeColor="text1"/>
          <w:sz w:val="32"/>
          <w:szCs w:val="32"/>
          <w:u w:val="single"/>
          <w:lang w:val="en-US"/>
          <w14:textFill>
            <w14:solidFill>
              <w14:schemeClr w14:val="tx1"/>
            </w14:solidFill>
          </w14:textFill>
        </w:rPr>
        <w:t xml:space="preserve"> </w:t>
      </w:r>
    </w:p>
    <w:p w14:paraId="60B58328">
      <w:pPr>
        <w:pStyle w:val="8"/>
        <w:widowControl/>
        <w:spacing w:beforeAutospacing="0" w:afterAutospacing="0" w:line="560" w:lineRule="exact"/>
        <w:ind w:firstLine="641" w:firstLineChars="200"/>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二、技术和服务要求</w:t>
      </w:r>
    </w:p>
    <w:p w14:paraId="176772A0">
      <w:pPr>
        <w:pStyle w:val="8"/>
        <w:widowControl/>
        <w:spacing w:beforeAutospacing="0" w:afterAutospacing="0" w:line="560" w:lineRule="exact"/>
        <w:ind w:firstLine="641" w:firstLineChars="200"/>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（一）安保岗位配置</w:t>
      </w:r>
    </w:p>
    <w:p w14:paraId="7F5FD00F">
      <w:pPr>
        <w:pStyle w:val="8"/>
        <w:widowControl/>
        <w:spacing w:beforeAutospacing="0" w:afterAutospacing="0" w:line="560" w:lineRule="exact"/>
        <w:ind w:firstLine="641"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保安人员人数：</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工时人数</w:t>
      </w:r>
      <w:r>
        <w:rPr>
          <w:rFonts w:hint="default" w:ascii="华文仿宋" w:hAnsi="华文仿宋" w:eastAsia="华文仿宋" w:cs="华文仿宋"/>
          <w:strike w:val="0"/>
          <w:dstrike w:val="0"/>
          <w:color w:val="000000" w:themeColor="text1"/>
          <w:sz w:val="32"/>
          <w:szCs w:val="32"/>
          <w:u w:val="single"/>
          <w:lang w:val="en-US"/>
          <w14:textFill>
            <w14:solidFill>
              <w14:schemeClr w14:val="tx1"/>
            </w14:solidFill>
          </w14:textFill>
        </w:rPr>
        <w:t>58</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人</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实际</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到</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岗人数</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不得少于</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5</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0</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人，</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保安经理和</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保安队长不少于1人。节假日加班、替班允许由在岗人员替岗。</w:t>
      </w:r>
    </w:p>
    <w:p w14:paraId="240ED4AC">
      <w:pPr>
        <w:pStyle w:val="8"/>
        <w:widowControl/>
        <w:spacing w:beforeAutospacing="0" w:afterAutospacing="0" w:line="560" w:lineRule="exact"/>
        <w:jc w:val="center"/>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保安岗位配置表</w:t>
      </w:r>
    </w:p>
    <w:tbl>
      <w:tblPr>
        <w:tblStyle w:val="9"/>
        <w:tblW w:w="978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1830"/>
        <w:gridCol w:w="825"/>
        <w:gridCol w:w="810"/>
        <w:gridCol w:w="810"/>
        <w:gridCol w:w="4550"/>
      </w:tblGrid>
      <w:tr w14:paraId="29551A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0" w:hRule="atLeast"/>
          <w:tblCellSpacing w:w="15" w:type="dxa"/>
        </w:trPr>
        <w:tc>
          <w:tcPr>
            <w:tcW w:w="913" w:type="dxa"/>
            <w:tcBorders>
              <w:top w:val="outset" w:color="000000" w:sz="6" w:space="0"/>
              <w:left w:val="outset" w:color="000000" w:sz="6" w:space="0"/>
              <w:bottom w:val="outset" w:color="000000" w:sz="6" w:space="0"/>
              <w:right w:val="outset" w:color="000000" w:sz="6" w:space="0"/>
            </w:tcBorders>
            <w:noWrap/>
            <w:tcMar>
              <w:top w:w="0" w:type="dxa"/>
              <w:left w:w="119" w:type="dxa"/>
              <w:bottom w:w="0" w:type="dxa"/>
              <w:right w:w="119" w:type="dxa"/>
            </w:tcMar>
            <w:vAlign w:val="center"/>
          </w:tcPr>
          <w:p w14:paraId="1A2E940F">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岗位</w:t>
            </w:r>
          </w:p>
        </w:tc>
        <w:tc>
          <w:tcPr>
            <w:tcW w:w="1800" w:type="dxa"/>
            <w:tcBorders>
              <w:top w:val="outset" w:color="000000" w:sz="6"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49661CC2">
            <w:pPr>
              <w:widowControl/>
              <w:spacing w:line="400" w:lineRule="exact"/>
              <w:jc w:val="center"/>
              <w:rPr>
                <w:rFonts w:hint="eastAsia" w:ascii="华文仿宋" w:hAnsi="华文仿宋" w:eastAsia="华文仿宋" w:cs="华文仿宋"/>
                <w:b/>
                <w:bCs/>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工作时间</w:t>
            </w:r>
          </w:p>
          <w:p w14:paraId="3C5E7B4E">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每班人数</w:t>
            </w:r>
          </w:p>
        </w:tc>
        <w:tc>
          <w:tcPr>
            <w:tcW w:w="795" w:type="dxa"/>
            <w:tcBorders>
              <w:top w:val="outset" w:color="000000" w:sz="6"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3AB946F5">
            <w:pPr>
              <w:widowControl/>
              <w:spacing w:line="400" w:lineRule="exact"/>
              <w:jc w:val="center"/>
              <w:rPr>
                <w:rFonts w:hint="eastAsia" w:ascii="华文仿宋" w:hAnsi="华文仿宋" w:eastAsia="华文仿宋" w:cs="华文仿宋"/>
                <w:b/>
                <w:bCs/>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每周工时</w:t>
            </w:r>
          </w:p>
        </w:tc>
        <w:tc>
          <w:tcPr>
            <w:tcW w:w="780" w:type="dxa"/>
            <w:tcBorders>
              <w:top w:val="outset" w:color="000000" w:sz="6"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17F3DA7E">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实际人数</w:t>
            </w:r>
          </w:p>
        </w:tc>
        <w:tc>
          <w:tcPr>
            <w:tcW w:w="780" w:type="dxa"/>
            <w:tcBorders>
              <w:top w:val="outset" w:color="000000" w:sz="6"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46C39D42">
            <w:pPr>
              <w:widowControl/>
              <w:spacing w:line="400" w:lineRule="exact"/>
              <w:jc w:val="center"/>
              <w:rPr>
                <w:rFonts w:hint="eastAsia" w:ascii="华文仿宋" w:hAnsi="华文仿宋" w:eastAsia="华文仿宋" w:cs="华文仿宋"/>
                <w:b/>
                <w:bCs/>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lang w:eastAsia="zh-CN"/>
                <w14:textFill>
                  <w14:solidFill>
                    <w14:schemeClr w14:val="tx1"/>
                  </w14:solidFill>
                </w14:textFill>
              </w:rPr>
              <w:t>工时人数</w:t>
            </w:r>
          </w:p>
        </w:tc>
        <w:tc>
          <w:tcPr>
            <w:tcW w:w="4505" w:type="dxa"/>
            <w:tcBorders>
              <w:top w:val="outset" w:color="000000" w:sz="6" w:space="0"/>
              <w:left w:val="single" w:color="auto" w:sz="2" w:space="0"/>
              <w:bottom w:val="outset" w:color="000000" w:sz="6" w:space="0"/>
              <w:right w:val="outset" w:color="000000" w:sz="6" w:space="0"/>
            </w:tcBorders>
            <w:noWrap/>
            <w:tcMar>
              <w:top w:w="0" w:type="dxa"/>
              <w:left w:w="119" w:type="dxa"/>
              <w:bottom w:w="0" w:type="dxa"/>
              <w:right w:w="119" w:type="dxa"/>
            </w:tcMar>
            <w:vAlign w:val="center"/>
          </w:tcPr>
          <w:p w14:paraId="08BBB68E">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b/>
                <w:bCs/>
                <w:strike w:val="0"/>
                <w:dstrike w:val="0"/>
                <w:color w:val="000000" w:themeColor="text1"/>
                <w:kern w:val="0"/>
                <w:sz w:val="24"/>
                <w14:textFill>
                  <w14:solidFill>
                    <w14:schemeClr w14:val="tx1"/>
                  </w14:solidFill>
                </w14:textFill>
              </w:rPr>
              <w:t>岗位职责</w:t>
            </w:r>
          </w:p>
        </w:tc>
      </w:tr>
      <w:tr w14:paraId="2C607E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777" w:hRule="atLeast"/>
          <w:tblCellSpacing w:w="15" w:type="dxa"/>
        </w:trPr>
        <w:tc>
          <w:tcPr>
            <w:tcW w:w="913" w:type="dxa"/>
            <w:tcBorders>
              <w:top w:val="single" w:color="auto" w:sz="2"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52965688">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项目经理</w:t>
            </w:r>
          </w:p>
        </w:tc>
        <w:tc>
          <w:tcPr>
            <w:tcW w:w="180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050EEF9E">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正常班</w:t>
            </w:r>
          </w:p>
          <w:p w14:paraId="2D378C2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每周工作5.5天</w:t>
            </w:r>
          </w:p>
        </w:tc>
        <w:tc>
          <w:tcPr>
            <w:tcW w:w="795"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2C65A772">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44</w:t>
            </w:r>
          </w:p>
        </w:tc>
        <w:tc>
          <w:tcPr>
            <w:tcW w:w="78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347DD07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w:t>
            </w:r>
          </w:p>
        </w:tc>
        <w:tc>
          <w:tcPr>
            <w:tcW w:w="780"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639079AC">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p>
        </w:tc>
        <w:tc>
          <w:tcPr>
            <w:tcW w:w="4505" w:type="dxa"/>
            <w:vMerge w:val="restart"/>
            <w:tcBorders>
              <w:top w:val="single" w:color="auto" w:sz="2" w:space="0"/>
              <w:left w:val="single" w:color="auto" w:sz="2" w:space="0"/>
              <w:right w:val="outset" w:color="000000" w:sz="6" w:space="0"/>
            </w:tcBorders>
            <w:noWrap/>
            <w:tcMar>
              <w:top w:w="0" w:type="dxa"/>
              <w:left w:w="119" w:type="dxa"/>
              <w:bottom w:w="0" w:type="dxa"/>
              <w:right w:w="119" w:type="dxa"/>
            </w:tcMar>
          </w:tcPr>
          <w:p w14:paraId="7A1235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（1）配合医院和保卫科日常工作，带领本组人员认真完成医院交给的各项任务。</w:t>
            </w:r>
          </w:p>
          <w:p w14:paraId="167E61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（2）制定完善本单位的安全防范工作制度、值班制度，掌握班组人员的变动情况，组织好班里会议，及时传达医院各项要求及精神。</w:t>
            </w:r>
          </w:p>
          <w:p w14:paraId="67AEB6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（3）科学管理队伍、办事公道客观，关心队员，与值勤组其他队员和谐相处。</w:t>
            </w:r>
          </w:p>
          <w:p w14:paraId="65EED7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（4）掌握全组人员的思想动态，及时做好队员的思想政治工作，搞好全组人员团结，保证各项任务的完成，稳定队伍。</w:t>
            </w:r>
          </w:p>
          <w:p w14:paraId="5EE9B9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（5）熟悉医院重点部门，增强安全防范意识，发现安全隐患及时整改提出建议。</w:t>
            </w:r>
          </w:p>
          <w:p w14:paraId="38AE80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（6）做好各岗位的查岗和全院的防火、治安巡查工作。发现问题及时汇报上级。</w:t>
            </w:r>
          </w:p>
          <w:p w14:paraId="465757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（7）做好突发事件的处理工作。</w:t>
            </w:r>
          </w:p>
          <w:p w14:paraId="6A13FF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（8）负责院区停车场收费系统管理。</w:t>
            </w:r>
          </w:p>
          <w:p w14:paraId="228D00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（9）制定每月保安培训计划上报保卫科。</w:t>
            </w:r>
          </w:p>
          <w:p w14:paraId="266ADB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lang w:val="en-US" w:eastAsia="zh-CN"/>
                <w14:textFill>
                  <w14:solidFill>
                    <w14:schemeClr w14:val="tx1"/>
                  </w14:solidFill>
                </w14:textFill>
              </w:rPr>
              <w:t>10</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）协助做好</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控</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烟工作。</w:t>
            </w:r>
          </w:p>
        </w:tc>
      </w:tr>
      <w:tr w14:paraId="7114B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913" w:type="dxa"/>
            <w:tcBorders>
              <w:top w:val="single" w:color="auto" w:sz="4" w:space="0"/>
              <w:left w:val="outset" w:color="000000" w:sz="6" w:space="0"/>
              <w:bottom w:val="outset" w:color="auto" w:sz="6" w:space="0"/>
              <w:right w:val="outset" w:color="000000" w:sz="6" w:space="0"/>
            </w:tcBorders>
            <w:noWrap/>
            <w:tcMar>
              <w:top w:w="0" w:type="dxa"/>
              <w:left w:w="119" w:type="dxa"/>
              <w:bottom w:w="0" w:type="dxa"/>
              <w:right w:w="119" w:type="dxa"/>
            </w:tcMar>
            <w:vAlign w:val="center"/>
          </w:tcPr>
          <w:p w14:paraId="399764D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队长</w:t>
            </w:r>
          </w:p>
        </w:tc>
        <w:tc>
          <w:tcPr>
            <w:tcW w:w="1800" w:type="dxa"/>
            <w:tcBorders>
              <w:top w:val="single" w:color="auto" w:sz="4" w:space="0"/>
              <w:left w:val="single" w:color="auto" w:sz="2" w:space="0"/>
              <w:bottom w:val="outset" w:color="auto" w:sz="6" w:space="0"/>
              <w:right w:val="single" w:color="auto" w:sz="4" w:space="0"/>
            </w:tcBorders>
            <w:noWrap/>
            <w:tcMar>
              <w:top w:w="0" w:type="dxa"/>
              <w:left w:w="119" w:type="dxa"/>
              <w:bottom w:w="0" w:type="dxa"/>
              <w:right w:w="119" w:type="dxa"/>
            </w:tcMar>
            <w:vAlign w:val="center"/>
          </w:tcPr>
          <w:p w14:paraId="468DCD2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正常班</w:t>
            </w:r>
          </w:p>
          <w:p w14:paraId="225FF79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每周工作5.5天</w:t>
            </w:r>
          </w:p>
        </w:tc>
        <w:tc>
          <w:tcPr>
            <w:tcW w:w="795" w:type="dxa"/>
            <w:tcBorders>
              <w:top w:val="single" w:color="auto" w:sz="4" w:space="0"/>
              <w:left w:val="single" w:color="auto" w:sz="4" w:space="0"/>
              <w:bottom w:val="outset" w:color="auto" w:sz="6" w:space="0"/>
              <w:right w:val="outset" w:color="000000" w:sz="6" w:space="0"/>
            </w:tcBorders>
            <w:noWrap/>
            <w:tcMar>
              <w:top w:w="0" w:type="dxa"/>
              <w:left w:w="119" w:type="dxa"/>
              <w:bottom w:w="0" w:type="dxa"/>
              <w:right w:w="119" w:type="dxa"/>
            </w:tcMar>
            <w:vAlign w:val="center"/>
          </w:tcPr>
          <w:p w14:paraId="491F8E51">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44</w:t>
            </w:r>
          </w:p>
        </w:tc>
        <w:tc>
          <w:tcPr>
            <w:tcW w:w="780" w:type="dxa"/>
            <w:tcBorders>
              <w:top w:val="single" w:color="auto" w:sz="4" w:space="0"/>
              <w:left w:val="single" w:color="auto" w:sz="2" w:space="0"/>
              <w:bottom w:val="outset" w:color="auto" w:sz="6" w:space="0"/>
              <w:right w:val="single" w:color="auto" w:sz="4" w:space="0"/>
            </w:tcBorders>
            <w:noWrap/>
            <w:tcMar>
              <w:top w:w="0" w:type="dxa"/>
              <w:left w:w="119" w:type="dxa"/>
              <w:bottom w:w="0" w:type="dxa"/>
              <w:right w:w="119" w:type="dxa"/>
            </w:tcMar>
            <w:vAlign w:val="center"/>
          </w:tcPr>
          <w:p w14:paraId="1AF2EF8C">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p>
        </w:tc>
        <w:tc>
          <w:tcPr>
            <w:tcW w:w="780" w:type="dxa"/>
            <w:tcBorders>
              <w:top w:val="single" w:color="auto" w:sz="4" w:space="0"/>
              <w:left w:val="single" w:color="auto" w:sz="4" w:space="0"/>
              <w:bottom w:val="outset" w:color="auto" w:sz="6" w:space="0"/>
              <w:right w:val="outset" w:color="000000" w:sz="6" w:space="0"/>
            </w:tcBorders>
            <w:noWrap/>
            <w:tcMar>
              <w:top w:w="0" w:type="dxa"/>
              <w:left w:w="119" w:type="dxa"/>
              <w:bottom w:w="0" w:type="dxa"/>
              <w:right w:w="119" w:type="dxa"/>
            </w:tcMar>
            <w:vAlign w:val="center"/>
          </w:tcPr>
          <w:p w14:paraId="048E5D40">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p>
        </w:tc>
        <w:tc>
          <w:tcPr>
            <w:tcW w:w="4505" w:type="dxa"/>
            <w:vMerge w:val="continue"/>
            <w:tcBorders>
              <w:left w:val="single" w:color="auto" w:sz="2" w:space="0"/>
              <w:bottom w:val="outset" w:color="auto" w:sz="6" w:space="0"/>
              <w:right w:val="outset" w:color="000000" w:sz="6" w:space="0"/>
            </w:tcBorders>
            <w:noWrap/>
            <w:tcMar>
              <w:top w:w="0" w:type="dxa"/>
              <w:left w:w="119" w:type="dxa"/>
              <w:bottom w:w="0" w:type="dxa"/>
              <w:right w:w="119" w:type="dxa"/>
            </w:tcMar>
          </w:tcPr>
          <w:p w14:paraId="3A4240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p>
        </w:tc>
      </w:tr>
      <w:tr w14:paraId="2627D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913" w:type="dxa"/>
            <w:tcBorders>
              <w:top w:val="single" w:color="auto" w:sz="2" w:space="0"/>
              <w:left w:val="outset" w:color="000000" w:sz="6" w:space="0"/>
              <w:bottom w:val="outset" w:color="auto" w:sz="6" w:space="0"/>
              <w:right w:val="outset" w:color="000000" w:sz="6" w:space="0"/>
            </w:tcBorders>
            <w:noWrap/>
            <w:tcMar>
              <w:top w:w="0" w:type="dxa"/>
              <w:left w:w="119" w:type="dxa"/>
              <w:bottom w:w="0" w:type="dxa"/>
              <w:right w:w="119" w:type="dxa"/>
            </w:tcMar>
            <w:vAlign w:val="center"/>
          </w:tcPr>
          <w:p w14:paraId="17E438FC">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门诊大厅门口</w:t>
            </w:r>
          </w:p>
        </w:tc>
        <w:tc>
          <w:tcPr>
            <w:tcW w:w="1800" w:type="dxa"/>
            <w:tcBorders>
              <w:top w:val="single" w:color="auto" w:sz="2" w:space="0"/>
              <w:left w:val="single" w:color="auto" w:sz="2" w:space="0"/>
              <w:bottom w:val="outset" w:color="auto" w:sz="6" w:space="0"/>
              <w:right w:val="single" w:color="auto" w:sz="4" w:space="0"/>
            </w:tcBorders>
            <w:noWrap/>
            <w:tcMar>
              <w:top w:w="0" w:type="dxa"/>
              <w:left w:w="119" w:type="dxa"/>
              <w:bottom w:w="0" w:type="dxa"/>
              <w:right w:w="119" w:type="dxa"/>
            </w:tcMar>
            <w:vAlign w:val="center"/>
          </w:tcPr>
          <w:p w14:paraId="065E9283">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两班</w:t>
            </w:r>
            <w:r>
              <w:rPr>
                <w:rFonts w:hint="eastAsia" w:ascii="华文仿宋" w:hAnsi="华文仿宋" w:eastAsia="华文仿宋" w:cs="华文仿宋"/>
                <w:strike w:val="0"/>
                <w:dstrike w:val="0"/>
                <w:color w:val="000000" w:themeColor="text1"/>
                <w:kern w:val="0"/>
                <w:sz w:val="24"/>
                <w14:textFill>
                  <w14:solidFill>
                    <w14:schemeClr w14:val="tx1"/>
                  </w14:solidFill>
                </w14:textFill>
              </w:rPr>
              <w:t>7:00</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 xml:space="preserve">-15:00   </w:t>
            </w:r>
          </w:p>
          <w:p w14:paraId="7393BB20">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 xml:space="preserve">  </w:t>
            </w:r>
            <w:r>
              <w:rPr>
                <w:rFonts w:hint="eastAsia" w:ascii="华文仿宋" w:hAnsi="华文仿宋" w:eastAsia="华文仿宋" w:cs="华文仿宋"/>
                <w:strike w:val="0"/>
                <w:dstrike w:val="0"/>
                <w:color w:val="000000" w:themeColor="text1"/>
                <w:kern w:val="0"/>
                <w:sz w:val="24"/>
                <w14:textFill>
                  <w14:solidFill>
                    <w14:schemeClr w14:val="tx1"/>
                  </w14:solidFill>
                </w14:textFill>
              </w:rPr>
              <w:t>1</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14:textFill>
                  <w14:solidFill>
                    <w14:schemeClr w14:val="tx1"/>
                  </w14:solidFill>
                </w14:textFill>
              </w:rPr>
              <w:t>:00</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-23:00</w:t>
            </w:r>
            <w:r>
              <w:rPr>
                <w:rFonts w:hint="eastAsia" w:ascii="华文仿宋" w:hAnsi="华文仿宋" w:eastAsia="华文仿宋" w:cs="华文仿宋"/>
                <w:strike w:val="0"/>
                <w:dstrike w:val="0"/>
                <w:color w:val="000000" w:themeColor="text1"/>
                <w:kern w:val="0"/>
                <w:sz w:val="24"/>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每班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r>
              <w:rPr>
                <w:rFonts w:hint="eastAsia" w:ascii="华文仿宋" w:hAnsi="华文仿宋" w:eastAsia="华文仿宋" w:cs="华文仿宋"/>
                <w:strike w:val="0"/>
                <w:dstrike w:val="0"/>
                <w:color w:val="000000" w:themeColor="text1"/>
                <w:kern w:val="0"/>
                <w:sz w:val="24"/>
                <w14:textFill>
                  <w14:solidFill>
                    <w14:schemeClr w14:val="tx1"/>
                  </w14:solidFill>
                </w14:textFill>
              </w:rPr>
              <w:t>人</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 xml:space="preserve">  </w:t>
            </w: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eastAsia" w:ascii="华文仿宋" w:hAnsi="华文仿宋" w:eastAsia="华文仿宋" w:cs="华文仿宋"/>
                <w:strike w:val="0"/>
                <w:dstrike w:val="0"/>
                <w:color w:val="000000" w:themeColor="text1"/>
                <w:kern w:val="0"/>
                <w:sz w:val="24"/>
                <w14:textFill>
                  <w14:solidFill>
                    <w14:schemeClr w14:val="tx1"/>
                  </w14:solidFill>
                </w14:textFill>
              </w:rPr>
              <w:t>天）</w:t>
            </w:r>
          </w:p>
          <w:p w14:paraId="291232CC">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p>
        </w:tc>
        <w:tc>
          <w:tcPr>
            <w:tcW w:w="795" w:type="dxa"/>
            <w:tcBorders>
              <w:top w:val="single" w:color="auto" w:sz="2" w:space="0"/>
              <w:left w:val="single" w:color="auto" w:sz="4" w:space="0"/>
              <w:bottom w:val="outset" w:color="auto" w:sz="6" w:space="0"/>
              <w:right w:val="outset" w:color="000000" w:sz="6" w:space="0"/>
            </w:tcBorders>
            <w:noWrap/>
            <w:tcMar>
              <w:top w:w="0" w:type="dxa"/>
              <w:left w:w="119" w:type="dxa"/>
              <w:bottom w:w="0" w:type="dxa"/>
              <w:right w:w="119" w:type="dxa"/>
            </w:tcMar>
            <w:vAlign w:val="center"/>
          </w:tcPr>
          <w:p w14:paraId="1157A626">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112</w:t>
            </w:r>
          </w:p>
        </w:tc>
        <w:tc>
          <w:tcPr>
            <w:tcW w:w="780" w:type="dxa"/>
            <w:tcBorders>
              <w:top w:val="single" w:color="auto" w:sz="2" w:space="0"/>
              <w:left w:val="single" w:color="auto" w:sz="2" w:space="0"/>
              <w:bottom w:val="outset" w:color="auto" w:sz="6" w:space="0"/>
              <w:right w:val="single" w:color="auto" w:sz="4" w:space="0"/>
            </w:tcBorders>
            <w:noWrap/>
            <w:tcMar>
              <w:top w:w="0" w:type="dxa"/>
              <w:left w:w="119" w:type="dxa"/>
              <w:bottom w:w="0" w:type="dxa"/>
              <w:right w:w="119" w:type="dxa"/>
            </w:tcMar>
            <w:vAlign w:val="center"/>
          </w:tcPr>
          <w:p w14:paraId="1B128522">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2</w:t>
            </w:r>
          </w:p>
        </w:tc>
        <w:tc>
          <w:tcPr>
            <w:tcW w:w="780" w:type="dxa"/>
            <w:tcBorders>
              <w:top w:val="single" w:color="auto" w:sz="2" w:space="0"/>
              <w:left w:val="single" w:color="auto" w:sz="4" w:space="0"/>
              <w:bottom w:val="outset" w:color="auto" w:sz="6" w:space="0"/>
              <w:right w:val="outset" w:color="000000" w:sz="6" w:space="0"/>
            </w:tcBorders>
            <w:noWrap/>
            <w:tcMar>
              <w:top w:w="0" w:type="dxa"/>
              <w:left w:w="119" w:type="dxa"/>
              <w:bottom w:w="0" w:type="dxa"/>
              <w:right w:w="119" w:type="dxa"/>
            </w:tcMar>
            <w:vAlign w:val="center"/>
          </w:tcPr>
          <w:p w14:paraId="28270D6C">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2.</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p>
        </w:tc>
        <w:tc>
          <w:tcPr>
            <w:tcW w:w="4505" w:type="dxa"/>
            <w:tcBorders>
              <w:top w:val="single" w:color="auto" w:sz="2" w:space="0"/>
              <w:left w:val="single" w:color="auto" w:sz="2" w:space="0"/>
              <w:bottom w:val="outset" w:color="auto" w:sz="6" w:space="0"/>
              <w:right w:val="outset" w:color="000000" w:sz="6" w:space="0"/>
            </w:tcBorders>
            <w:noWrap/>
            <w:tcMar>
              <w:top w:w="0" w:type="dxa"/>
              <w:left w:w="119" w:type="dxa"/>
              <w:bottom w:w="0" w:type="dxa"/>
              <w:right w:w="119" w:type="dxa"/>
            </w:tcMar>
          </w:tcPr>
          <w:p w14:paraId="4F0716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（1）做好门诊大厅口的秩序维护工作，严禁车辆在门口等客。</w:t>
            </w:r>
          </w:p>
          <w:p w14:paraId="1C627C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（2）及时清理闲杂人员，做好防盗、防火与财产保护工作,防止小偷和医托。</w:t>
            </w:r>
          </w:p>
          <w:p w14:paraId="404723D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（3）对可疑车辆和人员进行盘查和盘问。</w:t>
            </w:r>
          </w:p>
          <w:p w14:paraId="2F7258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（4）疏导车辆驶入驶出，确保通道畅通。</w:t>
            </w:r>
          </w:p>
          <w:p w14:paraId="045555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p w14:paraId="0D47B6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14:textFill>
                  <w14:solidFill>
                    <w14:schemeClr w14:val="tx1"/>
                  </w14:solidFill>
                </w14:textFill>
              </w:rPr>
              <w:t>做好大门口及周边的卫生保洁工作。</w:t>
            </w:r>
          </w:p>
          <w:p w14:paraId="727E2F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（7）协助做好劝烟工作。</w:t>
            </w:r>
          </w:p>
        </w:tc>
      </w:tr>
      <w:tr w14:paraId="4D787C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913" w:type="dxa"/>
            <w:tcBorders>
              <w:top w:val="single" w:color="auto" w:sz="4" w:space="0"/>
              <w:left w:val="outset" w:color="000000" w:sz="6" w:space="0"/>
              <w:bottom w:val="outset" w:color="000000" w:sz="6" w:space="0"/>
              <w:right w:val="outset" w:color="000000" w:sz="6" w:space="0"/>
            </w:tcBorders>
            <w:noWrap/>
            <w:tcMar>
              <w:top w:w="0" w:type="dxa"/>
              <w:left w:w="119" w:type="dxa"/>
              <w:bottom w:w="0" w:type="dxa"/>
              <w:right w:w="119" w:type="dxa"/>
            </w:tcMar>
            <w:vAlign w:val="center"/>
          </w:tcPr>
          <w:p w14:paraId="54FA920B">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警务室</w:t>
            </w:r>
          </w:p>
        </w:tc>
        <w:tc>
          <w:tcPr>
            <w:tcW w:w="1800" w:type="dxa"/>
            <w:tcBorders>
              <w:top w:val="single" w:color="auto" w:sz="4"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44CECCBA">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w:t>
            </w:r>
          </w:p>
          <w:p w14:paraId="5FC366F0">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（每班1人）</w:t>
            </w:r>
          </w:p>
          <w:p w14:paraId="3ED3214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每周工作7天</w:t>
            </w:r>
          </w:p>
        </w:tc>
        <w:tc>
          <w:tcPr>
            <w:tcW w:w="795" w:type="dxa"/>
            <w:tcBorders>
              <w:top w:val="single" w:color="auto" w:sz="4"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07624B9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4"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3E63A6A5">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4"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1D8A1CEC">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tcBorders>
              <w:top w:val="single" w:color="auto" w:sz="4" w:space="0"/>
              <w:left w:val="single" w:color="auto" w:sz="2" w:space="0"/>
              <w:bottom w:val="outset" w:color="000000" w:sz="6" w:space="0"/>
              <w:right w:val="outset" w:color="000000" w:sz="6" w:space="0"/>
            </w:tcBorders>
            <w:noWrap/>
            <w:tcMar>
              <w:top w:w="0" w:type="dxa"/>
              <w:left w:w="119" w:type="dxa"/>
              <w:bottom w:w="0" w:type="dxa"/>
              <w:right w:w="119" w:type="dxa"/>
            </w:tcMar>
          </w:tcPr>
          <w:p w14:paraId="1E0F16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（1）维持大门周围秩序，及时清理小摊贩及闲杂人员。严禁车辆在门口等客。</w:t>
            </w:r>
          </w:p>
          <w:p w14:paraId="487427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（2）负责停车场1号收费系统正常运行。</w:t>
            </w:r>
          </w:p>
          <w:p w14:paraId="1253A6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（3）严禁医托等闲杂人员进入院区。</w:t>
            </w:r>
          </w:p>
          <w:p w14:paraId="1FEAA9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（4）疏导车辆驶入驶出，确保通道畅通。</w:t>
            </w:r>
          </w:p>
          <w:p w14:paraId="06C5C1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（5）对可疑车辆和人员进行盘查和盘问。</w:t>
            </w:r>
          </w:p>
          <w:p w14:paraId="3A2C22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（6）做好警务室电话接听和任务落实的通知工作，并做好记录。</w:t>
            </w:r>
          </w:p>
          <w:p w14:paraId="54BEFA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（7）做好警务室及周边的卫生保洁工作。</w:t>
            </w:r>
          </w:p>
          <w:p w14:paraId="714AAA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lang w:val="en-US" w:eastAsia="zh-CN"/>
                <w14:textFill>
                  <w14:solidFill>
                    <w14:schemeClr w14:val="tx1"/>
                  </w14:solidFill>
                </w14:textFill>
              </w:rPr>
              <w:t>8</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）协助做好</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控</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烟工作。</w:t>
            </w:r>
          </w:p>
        </w:tc>
      </w:tr>
      <w:tr w14:paraId="2FDC1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5" w:hRule="atLeast"/>
          <w:tblCellSpacing w:w="15" w:type="dxa"/>
        </w:trPr>
        <w:tc>
          <w:tcPr>
            <w:tcW w:w="913" w:type="dxa"/>
            <w:tcBorders>
              <w:top w:val="single" w:color="auto" w:sz="2"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70C9CB9E">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急诊科</w:t>
            </w:r>
          </w:p>
        </w:tc>
        <w:tc>
          <w:tcPr>
            <w:tcW w:w="180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6C5004E5">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24小时分三班（每班2人）</w:t>
            </w:r>
          </w:p>
          <w:p w14:paraId="38F686F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每周工作7天</w:t>
            </w:r>
          </w:p>
        </w:tc>
        <w:tc>
          <w:tcPr>
            <w:tcW w:w="795"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02616411">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336</w:t>
            </w:r>
          </w:p>
        </w:tc>
        <w:tc>
          <w:tcPr>
            <w:tcW w:w="78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4FBA61CD">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6</w:t>
            </w:r>
          </w:p>
        </w:tc>
        <w:tc>
          <w:tcPr>
            <w:tcW w:w="780"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75ABC63B">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p>
        </w:tc>
        <w:tc>
          <w:tcPr>
            <w:tcW w:w="4505" w:type="dxa"/>
            <w:tcBorders>
              <w:top w:val="single" w:color="auto" w:sz="2" w:space="0"/>
              <w:left w:val="single" w:color="auto" w:sz="2" w:space="0"/>
              <w:bottom w:val="single" w:color="auto" w:sz="4" w:space="0"/>
              <w:right w:val="outset" w:color="000000" w:sz="6" w:space="0"/>
            </w:tcBorders>
            <w:noWrap/>
            <w:tcMar>
              <w:top w:w="0" w:type="dxa"/>
              <w:left w:w="119" w:type="dxa"/>
              <w:bottom w:w="0" w:type="dxa"/>
              <w:right w:w="119" w:type="dxa"/>
            </w:tcMar>
          </w:tcPr>
          <w:p w14:paraId="08B22C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（1）维持120通道秩序，确保通道畅通。</w:t>
            </w:r>
          </w:p>
          <w:p w14:paraId="18CCAE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（2）严禁车辆乱停乱放，确保急救、消防通道畅通，做好急诊抢救室医疗秩序。</w:t>
            </w:r>
          </w:p>
          <w:p w14:paraId="319945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（3）严禁医托等闲杂人员进入院区。做好防盗、防火与财产保护工作，如发现问题应及时处理，并向上级报告。</w:t>
            </w:r>
          </w:p>
          <w:p w14:paraId="78ED59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（4）协助做好劝烟工作。</w:t>
            </w:r>
          </w:p>
          <w:p w14:paraId="6DFBA6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p w14:paraId="7EF6E8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14:textFill>
                  <w14:solidFill>
                    <w14:schemeClr w14:val="tx1"/>
                  </w14:solidFill>
                </w14:textFill>
              </w:rPr>
              <w:t>做好大门口及周边的卫生保洁工作。</w:t>
            </w:r>
          </w:p>
        </w:tc>
      </w:tr>
      <w:tr w14:paraId="25F09A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385" w:hRule="atLeast"/>
          <w:tblCellSpacing w:w="15" w:type="dxa"/>
        </w:trPr>
        <w:tc>
          <w:tcPr>
            <w:tcW w:w="913" w:type="dxa"/>
            <w:tcBorders>
              <w:top w:val="single" w:color="auto" w:sz="4" w:space="0"/>
              <w:left w:val="outset" w:color="000000" w:sz="6" w:space="0"/>
              <w:bottom w:val="outset" w:color="auto" w:sz="6" w:space="0"/>
              <w:right w:val="outset" w:color="000000" w:sz="6" w:space="0"/>
            </w:tcBorders>
            <w:noWrap/>
            <w:tcMar>
              <w:top w:w="0" w:type="dxa"/>
              <w:left w:w="119" w:type="dxa"/>
              <w:bottom w:w="0" w:type="dxa"/>
              <w:right w:w="119" w:type="dxa"/>
            </w:tcMar>
            <w:vAlign w:val="center"/>
          </w:tcPr>
          <w:p w14:paraId="42F07537">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巡逻岗</w:t>
            </w:r>
          </w:p>
        </w:tc>
        <w:tc>
          <w:tcPr>
            <w:tcW w:w="1800" w:type="dxa"/>
            <w:tcBorders>
              <w:top w:val="single" w:color="auto" w:sz="4" w:space="0"/>
              <w:left w:val="single" w:color="auto" w:sz="2" w:space="0"/>
              <w:right w:val="single" w:color="auto" w:sz="4" w:space="0"/>
            </w:tcBorders>
            <w:noWrap/>
            <w:tcMar>
              <w:top w:w="0" w:type="dxa"/>
              <w:left w:w="119" w:type="dxa"/>
              <w:bottom w:w="0" w:type="dxa"/>
              <w:right w:w="119" w:type="dxa"/>
            </w:tcMar>
            <w:vAlign w:val="center"/>
          </w:tcPr>
          <w:p w14:paraId="10D517C1">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w:t>
            </w:r>
          </w:p>
          <w:p w14:paraId="6A602D5D">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（每班2人）</w:t>
            </w:r>
          </w:p>
          <w:p w14:paraId="53C91794">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每周工作7天</w:t>
            </w:r>
          </w:p>
        </w:tc>
        <w:tc>
          <w:tcPr>
            <w:tcW w:w="795" w:type="dxa"/>
            <w:tcBorders>
              <w:top w:val="single" w:color="auto" w:sz="4" w:space="0"/>
              <w:left w:val="single" w:color="auto" w:sz="4" w:space="0"/>
              <w:right w:val="outset" w:color="000000" w:sz="6" w:space="0"/>
            </w:tcBorders>
            <w:noWrap/>
            <w:tcMar>
              <w:top w:w="0" w:type="dxa"/>
              <w:left w:w="119" w:type="dxa"/>
              <w:bottom w:w="0" w:type="dxa"/>
              <w:right w:w="119" w:type="dxa"/>
            </w:tcMar>
            <w:vAlign w:val="center"/>
          </w:tcPr>
          <w:p w14:paraId="74ADA52F">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336</w:t>
            </w:r>
          </w:p>
        </w:tc>
        <w:tc>
          <w:tcPr>
            <w:tcW w:w="780" w:type="dxa"/>
            <w:tcBorders>
              <w:top w:val="single" w:color="auto" w:sz="4" w:space="0"/>
              <w:left w:val="single" w:color="auto" w:sz="2" w:space="0"/>
              <w:right w:val="single" w:color="auto" w:sz="4" w:space="0"/>
            </w:tcBorders>
            <w:noWrap/>
            <w:tcMar>
              <w:top w:w="0" w:type="dxa"/>
              <w:left w:w="119" w:type="dxa"/>
              <w:bottom w:w="0" w:type="dxa"/>
              <w:right w:w="119" w:type="dxa"/>
            </w:tcMar>
            <w:vAlign w:val="center"/>
          </w:tcPr>
          <w:p w14:paraId="38E9DBE5">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6</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160F7622">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p>
        </w:tc>
        <w:tc>
          <w:tcPr>
            <w:tcW w:w="4505" w:type="dxa"/>
            <w:tcBorders>
              <w:top w:val="single" w:color="auto" w:sz="4" w:space="0"/>
              <w:left w:val="single" w:color="auto" w:sz="2" w:space="0"/>
              <w:right w:val="outset" w:color="000000" w:sz="6" w:space="0"/>
            </w:tcBorders>
            <w:noWrap/>
            <w:tcMar>
              <w:top w:w="0" w:type="dxa"/>
              <w:left w:w="119" w:type="dxa"/>
              <w:bottom w:w="0" w:type="dxa"/>
              <w:right w:w="119" w:type="dxa"/>
            </w:tcMar>
          </w:tcPr>
          <w:p w14:paraId="19D416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u w:val="single"/>
                <w14:textFill>
                  <w14:solidFill>
                    <w14:schemeClr w14:val="tx1"/>
                  </w14:solidFill>
                </w14:textFill>
              </w:rPr>
            </w:pPr>
            <w:r>
              <w:rPr>
                <w:rFonts w:hint="eastAsia" w:ascii="华文仿宋" w:hAnsi="华文仿宋" w:eastAsia="华文仿宋" w:cs="华文仿宋"/>
                <w:strike w:val="0"/>
                <w:dstrike w:val="0"/>
                <w:color w:val="000000" w:themeColor="text1"/>
                <w:kern w:val="0"/>
                <w:sz w:val="24"/>
                <w:u w:val="single"/>
                <w14:textFill>
                  <w14:solidFill>
                    <w14:schemeClr w14:val="tx1"/>
                  </w14:solidFill>
                </w14:textFill>
              </w:rPr>
              <w:t>（1）负责院</w:t>
            </w:r>
            <w:r>
              <w:rPr>
                <w:rFonts w:hint="eastAsia" w:ascii="华文仿宋" w:hAnsi="华文仿宋" w:eastAsia="华文仿宋" w:cs="华文仿宋"/>
                <w:strike w:val="0"/>
                <w:dstrike w:val="0"/>
                <w:color w:val="000000" w:themeColor="text1"/>
                <w:kern w:val="0"/>
                <w:sz w:val="24"/>
                <w:u w:val="single"/>
                <w:lang w:eastAsia="zh-CN"/>
                <w14:textFill>
                  <w14:solidFill>
                    <w14:schemeClr w14:val="tx1"/>
                  </w14:solidFill>
                </w14:textFill>
              </w:rPr>
              <w:t>区</w:t>
            </w:r>
            <w:r>
              <w:rPr>
                <w:rFonts w:hint="eastAsia" w:ascii="华文仿宋" w:hAnsi="华文仿宋" w:eastAsia="华文仿宋" w:cs="华文仿宋"/>
                <w:strike w:val="0"/>
                <w:dstrike w:val="0"/>
                <w:color w:val="000000" w:themeColor="text1"/>
                <w:kern w:val="0"/>
                <w:sz w:val="24"/>
                <w:u w:val="single"/>
                <w14:textFill>
                  <w14:solidFill>
                    <w14:schemeClr w14:val="tx1"/>
                  </w14:solidFill>
                </w14:textFill>
              </w:rPr>
              <w:t>建筑物</w:t>
            </w:r>
            <w:r>
              <w:rPr>
                <w:rFonts w:hint="eastAsia" w:ascii="华文仿宋" w:hAnsi="华文仿宋" w:eastAsia="华文仿宋" w:cs="华文仿宋"/>
                <w:strike w:val="0"/>
                <w:dstrike w:val="0"/>
                <w:color w:val="000000" w:themeColor="text1"/>
                <w:kern w:val="0"/>
                <w:sz w:val="24"/>
                <w:u w:val="single"/>
                <w:lang w:eastAsia="zh-CN"/>
                <w14:textFill>
                  <w14:solidFill>
                    <w14:schemeClr w14:val="tx1"/>
                  </w14:solidFill>
                </w14:textFill>
              </w:rPr>
              <w:t>内、外围</w:t>
            </w:r>
            <w:r>
              <w:rPr>
                <w:rFonts w:hint="eastAsia" w:ascii="华文仿宋" w:hAnsi="华文仿宋" w:eastAsia="华文仿宋" w:cs="华文仿宋"/>
                <w:strike w:val="0"/>
                <w:dstrike w:val="0"/>
                <w:color w:val="000000" w:themeColor="text1"/>
                <w:kern w:val="0"/>
                <w:sz w:val="24"/>
                <w:u w:val="single"/>
                <w14:textFill>
                  <w14:solidFill>
                    <w14:schemeClr w14:val="tx1"/>
                  </w14:solidFill>
                </w14:textFill>
              </w:rPr>
              <w:t>的巡逻任务，及消防设施的检查任务</w:t>
            </w:r>
            <w:r>
              <w:rPr>
                <w:rFonts w:hint="eastAsia" w:ascii="华文仿宋" w:hAnsi="华文仿宋" w:eastAsia="华文仿宋" w:cs="华文仿宋"/>
                <w:strike w:val="0"/>
                <w:dstrike w:val="0"/>
                <w:color w:val="000000" w:themeColor="text1"/>
                <w:kern w:val="0"/>
                <w:sz w:val="24"/>
                <w:u w:val="single"/>
                <w:lang w:eastAsia="zh-CN"/>
                <w14:textFill>
                  <w14:solidFill>
                    <w14:schemeClr w14:val="tx1"/>
                  </w14:solidFill>
                </w14:textFill>
              </w:rPr>
              <w:t>，每天不少于</w:t>
            </w:r>
            <w:r>
              <w:rPr>
                <w:rFonts w:hint="eastAsia" w:ascii="华文仿宋" w:hAnsi="华文仿宋" w:eastAsia="华文仿宋" w:cs="华文仿宋"/>
                <w:strike w:val="0"/>
                <w:dstrike w:val="0"/>
                <w:color w:val="000000" w:themeColor="text1"/>
                <w:kern w:val="0"/>
                <w:sz w:val="24"/>
                <w:u w:val="single"/>
                <w:lang w:val="en-US" w:eastAsia="zh-CN"/>
                <w14:textFill>
                  <w14:solidFill>
                    <w14:schemeClr w14:val="tx1"/>
                  </w14:solidFill>
                </w14:textFill>
              </w:rPr>
              <w:t>4次</w:t>
            </w:r>
            <w:r>
              <w:rPr>
                <w:rFonts w:hint="eastAsia" w:ascii="华文仿宋" w:hAnsi="华文仿宋" w:eastAsia="华文仿宋" w:cs="华文仿宋"/>
                <w:strike w:val="0"/>
                <w:dstrike w:val="0"/>
                <w:color w:val="000000" w:themeColor="text1"/>
                <w:kern w:val="0"/>
                <w:sz w:val="24"/>
                <w:u w:val="single"/>
                <w14:textFill>
                  <w14:solidFill>
                    <w14:schemeClr w14:val="tx1"/>
                  </w14:solidFill>
                </w14:textFill>
              </w:rPr>
              <w:t>。</w:t>
            </w:r>
          </w:p>
          <w:p w14:paraId="65B883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（2）处理院区内突发事件，发现问题及时处理并向保卫科报告，做好巡查记录。</w:t>
            </w:r>
          </w:p>
          <w:p w14:paraId="54985C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（3）夜间做好防盗、防火巡逻任务。</w:t>
            </w:r>
          </w:p>
          <w:p w14:paraId="0D4344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（4）做好各个岗位的巡查工作。如发现问题（脱岗、离岗等）及时上报处理。</w:t>
            </w:r>
          </w:p>
          <w:p w14:paraId="74875F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协助做好</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控</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烟工作。</w:t>
            </w:r>
          </w:p>
        </w:tc>
      </w:tr>
      <w:tr w14:paraId="7022F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95" w:hRule="atLeast"/>
          <w:tblCellSpacing w:w="15" w:type="dxa"/>
        </w:trPr>
        <w:tc>
          <w:tcPr>
            <w:tcW w:w="913" w:type="dxa"/>
            <w:tcBorders>
              <w:top w:val="single" w:color="auto" w:sz="4"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70A9DB7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门诊大厅</w:t>
            </w: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7AA4A730">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正常班：早</w:t>
            </w:r>
            <w:r>
              <w:rPr>
                <w:rFonts w:hint="eastAsia" w:ascii="华文仿宋" w:hAnsi="华文仿宋" w:eastAsia="华文仿宋" w:cs="华文仿宋"/>
                <w:strike w:val="0"/>
                <w:dstrike w:val="0"/>
                <w:color w:val="000000" w:themeColor="text1"/>
                <w:kern w:val="0"/>
                <w:sz w:val="24"/>
                <w14:textFill>
                  <w14:solidFill>
                    <w14:schemeClr w14:val="tx1"/>
                  </w14:solidFill>
                </w14:textFill>
              </w:rPr>
              <w:t>7:00-</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晚</w:t>
            </w:r>
            <w:r>
              <w:rPr>
                <w:rFonts w:hint="eastAsia" w:ascii="华文仿宋" w:hAnsi="华文仿宋" w:eastAsia="华文仿宋" w:cs="华文仿宋"/>
                <w:strike w:val="0"/>
                <w:dstrike w:val="0"/>
                <w:color w:val="000000" w:themeColor="text1"/>
                <w:kern w:val="0"/>
                <w:sz w:val="24"/>
                <w14:textFill>
                  <w14:solidFill>
                    <w14:schemeClr w14:val="tx1"/>
                  </w14:solidFill>
                </w14:textFill>
              </w:rPr>
              <w:t>1</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9:00</w:t>
            </w:r>
          </w:p>
          <w:p w14:paraId="5C21AB4B">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错时上下班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 xml:space="preserve"> </w:t>
            </w:r>
            <w:r>
              <w:rPr>
                <w:rFonts w:hint="eastAsia" w:ascii="华文仿宋" w:hAnsi="华文仿宋" w:eastAsia="华文仿宋" w:cs="华文仿宋"/>
                <w:strike w:val="0"/>
                <w:dstrike w:val="0"/>
                <w:color w:val="000000" w:themeColor="text1"/>
                <w:kern w:val="0"/>
                <w:sz w:val="24"/>
                <w14:textFill>
                  <w14:solidFill>
                    <w14:schemeClr w14:val="tx1"/>
                  </w14:solidFill>
                </w14:textFill>
              </w:rPr>
              <w:t>每班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eastAsia" w:ascii="华文仿宋" w:hAnsi="华文仿宋" w:eastAsia="华文仿宋" w:cs="华文仿宋"/>
                <w:strike w:val="0"/>
                <w:dstrike w:val="0"/>
                <w:color w:val="000000" w:themeColor="text1"/>
                <w:kern w:val="0"/>
                <w:sz w:val="24"/>
                <w14:textFill>
                  <w14:solidFill>
                    <w14:schemeClr w14:val="tx1"/>
                  </w14:solidFill>
                </w14:textFill>
              </w:rPr>
              <w:t>人</w:t>
            </w:r>
          </w:p>
          <w:p w14:paraId="04BA454E">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每周上班7天</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2F864775">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168</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642C8098">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1ABBCFA6">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4.</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p>
        </w:tc>
        <w:tc>
          <w:tcPr>
            <w:tcW w:w="4505" w:type="dxa"/>
            <w:tcBorders>
              <w:top w:val="single" w:color="auto" w:sz="4" w:space="0"/>
              <w:left w:val="single" w:color="auto" w:sz="2" w:space="0"/>
              <w:bottom w:val="single" w:color="auto" w:sz="4" w:space="0"/>
              <w:right w:val="outset" w:color="000000" w:sz="6" w:space="0"/>
            </w:tcBorders>
            <w:noWrap/>
            <w:tcMar>
              <w:top w:w="0" w:type="dxa"/>
              <w:left w:w="119" w:type="dxa"/>
              <w:bottom w:w="0" w:type="dxa"/>
              <w:right w:w="119" w:type="dxa"/>
            </w:tcMar>
          </w:tcPr>
          <w:p w14:paraId="15E934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（1）做好门诊大厅的秩序维护工作。</w:t>
            </w:r>
          </w:p>
          <w:p w14:paraId="07490E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（2）及时清理闲杂人员，做好防盗、防火与财产保护工作，防止小偷和医托。</w:t>
            </w:r>
          </w:p>
          <w:p w14:paraId="669D15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（3）对可疑车辆和人员进行盘查和盘问。</w:t>
            </w:r>
          </w:p>
          <w:p w14:paraId="31373D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（4）疏导车辆驶入驶出，确保通道畅通。</w:t>
            </w:r>
          </w:p>
          <w:p w14:paraId="147AA8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（5）做好大厅及周边的卫生保洁工作。</w:t>
            </w:r>
          </w:p>
          <w:p w14:paraId="126494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non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none"/>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highlight w:val="lightGray"/>
                <w:u w:val="non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none"/>
                <w14:textFill>
                  <w14:solidFill>
                    <w14:schemeClr w14:val="tx1"/>
                  </w14:solidFill>
                </w14:textFill>
              </w:rPr>
              <w:t>协助做好</w:t>
            </w:r>
            <w:r>
              <w:rPr>
                <w:rFonts w:hint="eastAsia" w:ascii="华文仿宋" w:hAnsi="华文仿宋" w:eastAsia="华文仿宋" w:cs="华文仿宋"/>
                <w:strike w:val="0"/>
                <w:dstrike w:val="0"/>
                <w:color w:val="000000" w:themeColor="text1"/>
                <w:kern w:val="0"/>
                <w:sz w:val="24"/>
                <w:highlight w:val="lightGray"/>
                <w:u w:val="none"/>
                <w:lang w:eastAsia="zh-CN"/>
                <w14:textFill>
                  <w14:solidFill>
                    <w14:schemeClr w14:val="tx1"/>
                  </w14:solidFill>
                </w14:textFill>
              </w:rPr>
              <w:t>控</w:t>
            </w:r>
            <w:r>
              <w:rPr>
                <w:rFonts w:hint="eastAsia" w:ascii="华文仿宋" w:hAnsi="华文仿宋" w:eastAsia="华文仿宋" w:cs="华文仿宋"/>
                <w:strike w:val="0"/>
                <w:dstrike w:val="0"/>
                <w:color w:val="000000" w:themeColor="text1"/>
                <w:kern w:val="0"/>
                <w:sz w:val="24"/>
                <w:highlight w:val="lightGray"/>
                <w:u w:val="none"/>
                <w14:textFill>
                  <w14:solidFill>
                    <w14:schemeClr w14:val="tx1"/>
                  </w14:solidFill>
                </w14:textFill>
              </w:rPr>
              <w:t>烟工作。</w:t>
            </w:r>
          </w:p>
        </w:tc>
      </w:tr>
      <w:tr w14:paraId="7EB388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118" w:hRule="atLeast"/>
          <w:tblCellSpacing w:w="15" w:type="dxa"/>
        </w:trPr>
        <w:tc>
          <w:tcPr>
            <w:tcW w:w="913" w:type="dxa"/>
            <w:tcBorders>
              <w:top w:val="single" w:color="auto" w:sz="4"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25D0356F">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健康管理中心急诊入口</w:t>
            </w: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152931EA">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正常班：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8:00-12:00  14:30-18:30（每班1人  每周工作7天）</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33D3D125">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56</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49BA41F7">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65F7D8BC">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w:t>
            </w:r>
          </w:p>
        </w:tc>
        <w:tc>
          <w:tcPr>
            <w:tcW w:w="4505" w:type="dxa"/>
            <w:tcBorders>
              <w:top w:val="single" w:color="auto" w:sz="4" w:space="0"/>
              <w:left w:val="single" w:color="auto" w:sz="2" w:space="0"/>
              <w:bottom w:val="single" w:color="auto" w:sz="4" w:space="0"/>
              <w:right w:val="outset" w:color="000000" w:sz="6" w:space="0"/>
            </w:tcBorders>
            <w:noWrap/>
            <w:tcMar>
              <w:top w:w="0" w:type="dxa"/>
              <w:left w:w="119" w:type="dxa"/>
              <w:bottom w:w="0" w:type="dxa"/>
              <w:right w:w="119" w:type="dxa"/>
            </w:tcMar>
          </w:tcPr>
          <w:p w14:paraId="16ED18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健康管理中心急诊入口</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的秩序维护工作,防止小偷和医托。</w:t>
            </w:r>
          </w:p>
          <w:p w14:paraId="42BC42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（2）及时清理闲杂人员，做好防盗、防火与财产保护工作。</w:t>
            </w:r>
          </w:p>
          <w:p w14:paraId="651B7D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（3）严禁医托等闲杂人员进入，做好防盗、防火与财产保护工作，如发现问题应及时处理，并向上级报告。</w:t>
            </w:r>
          </w:p>
          <w:p w14:paraId="7A1EF6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（4）协助做好劝烟工作。</w:t>
            </w:r>
          </w:p>
          <w:p w14:paraId="140B37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p w14:paraId="311360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14:textFill>
                  <w14:solidFill>
                    <w14:schemeClr w14:val="tx1"/>
                  </w14:solidFill>
                </w14:textFill>
              </w:rPr>
              <w:t>做好门口及周边</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的</w:t>
            </w:r>
            <w:r>
              <w:rPr>
                <w:rFonts w:hint="eastAsia" w:ascii="华文仿宋" w:hAnsi="华文仿宋" w:eastAsia="华文仿宋" w:cs="华文仿宋"/>
                <w:strike w:val="0"/>
                <w:dstrike w:val="0"/>
                <w:color w:val="000000" w:themeColor="text1"/>
                <w:kern w:val="0"/>
                <w:sz w:val="24"/>
                <w14:textFill>
                  <w14:solidFill>
                    <w14:schemeClr w14:val="tx1"/>
                  </w14:solidFill>
                </w14:textFill>
              </w:rPr>
              <w:t>卫生保洁工作</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p>
        </w:tc>
      </w:tr>
      <w:tr w14:paraId="3BCAA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07" w:hRule="atLeast"/>
          <w:tblCellSpacing w:w="15" w:type="dxa"/>
        </w:trPr>
        <w:tc>
          <w:tcPr>
            <w:tcW w:w="913" w:type="dxa"/>
            <w:vMerge w:val="restart"/>
            <w:tcBorders>
              <w:top w:val="single" w:color="auto" w:sz="4" w:space="0"/>
              <w:left w:val="outset" w:color="000000" w:sz="6" w:space="0"/>
              <w:right w:val="outset" w:color="000000" w:sz="6" w:space="0"/>
            </w:tcBorders>
            <w:noWrap/>
            <w:tcMar>
              <w:top w:w="0" w:type="dxa"/>
              <w:left w:w="119" w:type="dxa"/>
              <w:bottom w:w="0" w:type="dxa"/>
              <w:right w:w="119" w:type="dxa"/>
            </w:tcMar>
            <w:vAlign w:val="center"/>
          </w:tcPr>
          <w:p w14:paraId="7C9B52B7">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住院部入口</w:t>
            </w: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0061B0D0">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24小时分三班（每班1人、每周上班7天）</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52FC3FB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3D6A845A">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4BB05A07">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vMerge w:val="restart"/>
            <w:tcBorders>
              <w:top w:val="single" w:color="auto" w:sz="4" w:space="0"/>
              <w:left w:val="single" w:color="auto" w:sz="2" w:space="0"/>
              <w:right w:val="outset" w:color="000000" w:sz="6" w:space="0"/>
            </w:tcBorders>
            <w:noWrap/>
            <w:tcMar>
              <w:top w:w="0" w:type="dxa"/>
              <w:left w:w="119" w:type="dxa"/>
              <w:bottom w:w="0" w:type="dxa"/>
              <w:right w:w="119" w:type="dxa"/>
            </w:tcMar>
          </w:tcPr>
          <w:p w14:paraId="464758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1）做好</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出入</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口的秩序维护工作,防止小偷和医托。</w:t>
            </w:r>
          </w:p>
          <w:p w14:paraId="5881C22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（2）及时清理闲杂人员，做好防盗、防火与财产保护工作。</w:t>
            </w:r>
          </w:p>
          <w:p w14:paraId="567648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（3）严禁医托等闲杂人员进入住院部，做好防盗、防火与财产保护工作，如发现问题应及时处理，并向上级报告。</w:t>
            </w:r>
          </w:p>
          <w:p w14:paraId="57AF9C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（4）协助做好</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控</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烟工作。</w:t>
            </w:r>
          </w:p>
          <w:p w14:paraId="28AE2C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tc>
      </w:tr>
      <w:tr w14:paraId="31D379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90" w:hRule="atLeast"/>
          <w:tblCellSpacing w:w="15" w:type="dxa"/>
        </w:trPr>
        <w:tc>
          <w:tcPr>
            <w:tcW w:w="913" w:type="dxa"/>
            <w:vMerge w:val="continue"/>
            <w:tcBorders>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27228F49">
            <w:pP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26FA3487">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早班7:30-15:30  中15:30-23:30（每班1人  每周上班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天）</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193AB8D0">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112</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046B0B11">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36A4B8E7">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2.</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p>
        </w:tc>
        <w:tc>
          <w:tcPr>
            <w:tcW w:w="4505" w:type="dxa"/>
            <w:vMerge w:val="continue"/>
            <w:tcBorders>
              <w:left w:val="single" w:color="auto" w:sz="2" w:space="0"/>
              <w:bottom w:val="single" w:color="auto" w:sz="4" w:space="0"/>
              <w:right w:val="outset" w:color="000000" w:sz="6" w:space="0"/>
            </w:tcBorders>
            <w:noWrap/>
            <w:tcMar>
              <w:top w:w="0" w:type="dxa"/>
              <w:left w:w="119" w:type="dxa"/>
              <w:bottom w:w="0" w:type="dxa"/>
              <w:right w:w="119" w:type="dxa"/>
            </w:tcMar>
          </w:tcPr>
          <w:p w14:paraId="2259F3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p>
        </w:tc>
      </w:tr>
      <w:tr w14:paraId="42678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61" w:hRule="atLeast"/>
          <w:tblCellSpacing w:w="15" w:type="dxa"/>
        </w:trPr>
        <w:tc>
          <w:tcPr>
            <w:tcW w:w="913" w:type="dxa"/>
            <w:tcBorders>
              <w:top w:val="single" w:color="auto" w:sz="2"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306F52DC">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微型消防站</w:t>
            </w:r>
          </w:p>
          <w:p w14:paraId="0B295C6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p>
        </w:tc>
        <w:tc>
          <w:tcPr>
            <w:tcW w:w="180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7BA22F5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三</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班（每班1人）</w:t>
            </w:r>
          </w:p>
          <w:p w14:paraId="752A0624">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每周上班7天</w:t>
            </w:r>
          </w:p>
          <w:p w14:paraId="5D958A2B">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p>
        </w:tc>
        <w:tc>
          <w:tcPr>
            <w:tcW w:w="795"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418CE204">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583FA63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7DE29398">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vMerge w:val="restart"/>
            <w:tcBorders>
              <w:top w:val="single" w:color="auto" w:sz="2" w:space="0"/>
              <w:left w:val="single" w:color="auto" w:sz="2" w:space="0"/>
              <w:bottom w:val="outset" w:color="auto" w:sz="6" w:space="0"/>
              <w:right w:val="outset" w:color="000000" w:sz="6" w:space="0"/>
            </w:tcBorders>
            <w:noWrap/>
            <w:tcMar>
              <w:top w:w="0" w:type="dxa"/>
              <w:left w:w="119" w:type="dxa"/>
              <w:bottom w:w="0" w:type="dxa"/>
              <w:right w:w="119" w:type="dxa"/>
            </w:tcMar>
          </w:tcPr>
          <w:p w14:paraId="4E48D3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（1）严格遵守各项制度和规定，消防控制室实行24小时双人值班，值班人员应经消防机构培训合格，持证上岗。</w:t>
            </w:r>
          </w:p>
          <w:p w14:paraId="54A504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（2）值班人员应熟悉消防控制室设备原理、性能和操作规程，做好维护、保养、卫生和管理工作，发现故障及时排除。</w:t>
            </w:r>
          </w:p>
          <w:p w14:paraId="723873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（3）定期对消防控制室设备进行试运行，确保在发生火灾时，能够随时投入使用。</w:t>
            </w:r>
          </w:p>
          <w:p w14:paraId="17C5B9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（4）发生火患时，值班人员应及时注意自动消防控制系统是否正常运转．并迅速向院领导报告，根据情况拨打“119”火警电话。</w:t>
            </w:r>
          </w:p>
          <w:p w14:paraId="621806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（5）严禁无关人员进出消控室，查看监控及录像需报保卫科批准，拷贝录像需保卫科负责人。</w:t>
            </w:r>
          </w:p>
          <w:p w14:paraId="2EE063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（6）值班人员应做好值班记录，及时处理火警信号及消防报警电话。</w:t>
            </w:r>
          </w:p>
          <w:p w14:paraId="1CCDB3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（7）做好消控室电话接听、消防报警控制器报警等工作及做好记录，并落实任务的通知工作。</w:t>
            </w:r>
          </w:p>
          <w:p w14:paraId="65F3AE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（8）按时交接班，并做好设备运行、事故处理等情况交接班记录。未履行交接班手续，值班人员不得擅自离岗。</w:t>
            </w:r>
          </w:p>
          <w:p w14:paraId="59AE38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（9）发现消防设备故障时，应及时报告，并通知有关部门及时修复。</w:t>
            </w:r>
          </w:p>
          <w:p w14:paraId="502DA0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（10）做好值班室的卫生保洁工作。</w:t>
            </w:r>
          </w:p>
          <w:p w14:paraId="57DD28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u w:val="single"/>
                <w:lang w:val="en-US" w:eastAsia="zh-CN"/>
                <w14:textFill>
                  <w14:solidFill>
                    <w14:schemeClr w14:val="tx1"/>
                  </w14:solidFill>
                </w14:textFill>
              </w:rPr>
              <w:t>11</w:t>
            </w:r>
            <w:r>
              <w:rPr>
                <w:rFonts w:hint="eastAsia" w:ascii="华文仿宋" w:hAnsi="华文仿宋" w:eastAsia="华文仿宋" w:cs="华文仿宋"/>
                <w:strike w:val="0"/>
                <w:dstrike w:val="0"/>
                <w:color w:val="000000" w:themeColor="text1"/>
                <w:kern w:val="0"/>
                <w:sz w:val="24"/>
                <w:u w:val="single"/>
                <w:lang w:eastAsia="zh-CN"/>
                <w14:textFill>
                  <w14:solidFill>
                    <w14:schemeClr w14:val="tx1"/>
                  </w14:solidFill>
                </w14:textFill>
              </w:rPr>
              <w:t>）做好一键式报警系统、电梯五方通话、液氧在线监控、院前急救呼叫、监控管理等相关工作。</w:t>
            </w:r>
          </w:p>
        </w:tc>
      </w:tr>
      <w:tr w14:paraId="771590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64" w:hRule="atLeast"/>
          <w:tblCellSpacing w:w="15" w:type="dxa"/>
        </w:trPr>
        <w:tc>
          <w:tcPr>
            <w:tcW w:w="913" w:type="dxa"/>
            <w:tcBorders>
              <w:top w:val="single" w:color="auto" w:sz="4" w:space="0"/>
              <w:left w:val="outset" w:color="000000" w:sz="6" w:space="0"/>
              <w:bottom w:val="outset" w:color="000000" w:sz="6" w:space="0"/>
              <w:right w:val="outset" w:color="000000" w:sz="6" w:space="0"/>
            </w:tcBorders>
            <w:noWrap/>
            <w:tcMar>
              <w:top w:w="0" w:type="dxa"/>
              <w:left w:w="119" w:type="dxa"/>
              <w:bottom w:w="0" w:type="dxa"/>
              <w:right w:w="119" w:type="dxa"/>
            </w:tcMar>
            <w:vAlign w:val="center"/>
          </w:tcPr>
          <w:p w14:paraId="0978277A">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消</w:t>
            </w:r>
            <w:r>
              <w:rPr>
                <w:rFonts w:hint="eastAsia" w:ascii="华文仿宋" w:hAnsi="华文仿宋" w:eastAsia="华文仿宋" w:cs="华文仿宋"/>
                <w:color w:val="000000" w:themeColor="text1"/>
                <w:lang w:val="en-US" w:eastAsia="zh-CN"/>
                <w14:textFill>
                  <w14:solidFill>
                    <w14:schemeClr w14:val="tx1"/>
                  </w14:solidFill>
                </w14:textFill>
              </w:rPr>
              <w:t>防</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监控室</w:t>
            </w:r>
          </w:p>
        </w:tc>
        <w:tc>
          <w:tcPr>
            <w:tcW w:w="1800" w:type="dxa"/>
            <w:tcBorders>
              <w:top w:val="single" w:color="auto" w:sz="4"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48384754">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24小时分三班（每班1人）</w:t>
            </w:r>
          </w:p>
          <w:p w14:paraId="24F0C397">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每周上班7天</w:t>
            </w:r>
          </w:p>
        </w:tc>
        <w:tc>
          <w:tcPr>
            <w:tcW w:w="795" w:type="dxa"/>
            <w:tcBorders>
              <w:top w:val="single" w:color="auto" w:sz="4"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0341C6B1">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4" w:space="0"/>
              <w:left w:val="single" w:color="auto" w:sz="2" w:space="0"/>
              <w:bottom w:val="outset" w:color="000000" w:sz="6" w:space="0"/>
              <w:right w:val="single" w:color="auto" w:sz="4" w:space="0"/>
            </w:tcBorders>
            <w:noWrap/>
            <w:tcMar>
              <w:top w:w="0" w:type="dxa"/>
              <w:left w:w="119" w:type="dxa"/>
              <w:bottom w:w="0" w:type="dxa"/>
              <w:right w:w="119" w:type="dxa"/>
            </w:tcMar>
            <w:vAlign w:val="center"/>
          </w:tcPr>
          <w:p w14:paraId="12036CE7">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4"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6B0DC814">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vMerge w:val="continue"/>
            <w:tcBorders>
              <w:top w:val="nil"/>
              <w:left w:val="single" w:color="auto" w:sz="2" w:space="0"/>
              <w:bottom w:val="outset" w:color="000000" w:sz="6" w:space="0"/>
              <w:right w:val="outset" w:color="000000" w:sz="6" w:space="0"/>
            </w:tcBorders>
            <w:noWrap/>
            <w:tcMar>
              <w:top w:w="0" w:type="dxa"/>
              <w:left w:w="119" w:type="dxa"/>
              <w:bottom w:w="0" w:type="dxa"/>
              <w:right w:w="119" w:type="dxa"/>
            </w:tcMar>
          </w:tcPr>
          <w:p w14:paraId="7894076C">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304DE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29" w:hRule="atLeast"/>
          <w:tblCellSpacing w:w="15" w:type="dxa"/>
        </w:trPr>
        <w:tc>
          <w:tcPr>
            <w:tcW w:w="913" w:type="dxa"/>
            <w:tcBorders>
              <w:top w:val="single" w:color="auto" w:sz="4"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37EDB517">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院区管理员</w:t>
            </w: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43836EB1">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color w:val="000000" w:themeColor="text1"/>
                <w:sz w:val="28"/>
                <w:szCs w:val="28"/>
                <w:vertAlign w:val="baseline"/>
                <w:lang w:eastAsia="zh-CN"/>
                <w14:textFill>
                  <w14:solidFill>
                    <w14:schemeClr w14:val="tx1"/>
                  </w14:solidFill>
                </w14:textFill>
              </w:rPr>
              <w:t>正</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常班：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0-12:00  14:30-18:</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0</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0</w:t>
            </w:r>
          </w:p>
          <w:p w14:paraId="3496D32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〔（4号、</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5号、能源中心</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共计</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3人，</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每周上班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天）及（</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门</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诊左侧、住院部口、方舱、发热门诊共计</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4人，</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每周上班</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7</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天）〕</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5E1F0038">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368</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1EC9D2E9">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7</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3A0F98CE">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4</w:t>
            </w:r>
          </w:p>
        </w:tc>
        <w:tc>
          <w:tcPr>
            <w:tcW w:w="4505" w:type="dxa"/>
            <w:tcBorders>
              <w:top w:val="single" w:color="auto" w:sz="4" w:space="0"/>
              <w:left w:val="single" w:color="auto" w:sz="2" w:space="0"/>
              <w:bottom w:val="single" w:color="auto" w:sz="4" w:space="0"/>
              <w:right w:val="outset" w:color="000000" w:sz="6" w:space="0"/>
            </w:tcBorders>
            <w:noWrap/>
            <w:tcMar>
              <w:top w:w="0" w:type="dxa"/>
              <w:left w:w="119" w:type="dxa"/>
              <w:bottom w:w="0" w:type="dxa"/>
              <w:right w:w="119" w:type="dxa"/>
            </w:tcMar>
          </w:tcPr>
          <w:p w14:paraId="6E7AAB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（1）做好入院车辆的指挥疏导防止堵塞。</w:t>
            </w:r>
          </w:p>
          <w:p w14:paraId="24F116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（2）指挥车辆停放整齐，严禁车辆乱停乱放，确保急救、消防通道的畅通。</w:t>
            </w:r>
          </w:p>
          <w:p w14:paraId="5E85E5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（3）加强与各个岗位保安员的工作配合。</w:t>
            </w:r>
          </w:p>
          <w:p w14:paraId="4628FA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（4）负责院区安全，包括日常、防火巡查及治安巡逻，做好院区秩序维护工作。</w:t>
            </w:r>
          </w:p>
          <w:p w14:paraId="23F2DA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（5）及时清理闲杂人员，做好防盗、防火与财产保护工作，防止小偷和医托</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p>
          <w:p w14:paraId="165F6D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协助做好劝烟工作。</w:t>
            </w:r>
          </w:p>
        </w:tc>
      </w:tr>
      <w:tr w14:paraId="64143C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21" w:hRule="atLeast"/>
          <w:tblCellSpacing w:w="15" w:type="dxa"/>
        </w:trPr>
        <w:tc>
          <w:tcPr>
            <w:tcW w:w="913" w:type="dxa"/>
            <w:tcBorders>
              <w:top w:val="single" w:color="auto" w:sz="4"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3C672370">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后勤</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综合楼</w:t>
            </w:r>
          </w:p>
        </w:tc>
        <w:tc>
          <w:tcPr>
            <w:tcW w:w="180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08EB58EA">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24小时分三班（每班1人、每周上班7天）</w:t>
            </w:r>
          </w:p>
        </w:tc>
        <w:tc>
          <w:tcPr>
            <w:tcW w:w="795"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381F4C0F">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4"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4F6D095A">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4"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7E36DCD7">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tcBorders>
              <w:top w:val="single" w:color="auto" w:sz="4" w:space="0"/>
              <w:left w:val="single" w:color="auto" w:sz="2" w:space="0"/>
              <w:bottom w:val="single" w:color="auto" w:sz="4" w:space="0"/>
              <w:right w:val="outset" w:color="000000" w:sz="6" w:space="0"/>
            </w:tcBorders>
            <w:noWrap/>
            <w:tcMar>
              <w:top w:w="0" w:type="dxa"/>
              <w:left w:w="119" w:type="dxa"/>
              <w:bottom w:w="0" w:type="dxa"/>
              <w:right w:w="119" w:type="dxa"/>
            </w:tcMar>
          </w:tcPr>
          <w:p w14:paraId="66BF55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（1）做好后</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勤</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综合楼的秩序维护工作。</w:t>
            </w:r>
          </w:p>
          <w:p w14:paraId="3EF9C2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（2）及时清理闲杂人员，做好防盗、防火与财产保护工作，防止小偷和医托。</w:t>
            </w:r>
          </w:p>
          <w:p w14:paraId="7C4086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（3）严禁闲杂人员进入</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后勤</w:t>
            </w:r>
            <w:r>
              <w:rPr>
                <w:rFonts w:hint="eastAsia" w:ascii="华文仿宋" w:hAnsi="华文仿宋" w:eastAsia="华文仿宋" w:cs="华文仿宋"/>
                <w:strike w:val="0"/>
                <w:dstrike w:val="0"/>
                <w:color w:val="000000" w:themeColor="text1"/>
                <w:kern w:val="0"/>
                <w:sz w:val="24"/>
                <w14:textFill>
                  <w14:solidFill>
                    <w14:schemeClr w14:val="tx1"/>
                  </w14:solidFill>
                </w14:textFill>
              </w:rPr>
              <w:t>综合楼，做好防盗、防火与财产保护工作，如发现问题应及时处理，并向上级报告。</w:t>
            </w:r>
          </w:p>
          <w:p w14:paraId="505B4F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（4）协助做好劝烟工作。</w:t>
            </w:r>
          </w:p>
          <w:p w14:paraId="475FD1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tc>
      </w:tr>
      <w:tr w14:paraId="5FAD6C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617" w:hRule="atLeast"/>
          <w:tblCellSpacing w:w="15" w:type="dxa"/>
        </w:trPr>
        <w:tc>
          <w:tcPr>
            <w:tcW w:w="913" w:type="dxa"/>
            <w:tcBorders>
              <w:top w:val="single" w:color="auto" w:sz="2" w:space="0"/>
              <w:left w:val="outset" w:color="000000" w:sz="6" w:space="0"/>
              <w:bottom w:val="single" w:color="auto" w:sz="4" w:space="0"/>
              <w:right w:val="outset" w:color="000000" w:sz="6" w:space="0"/>
            </w:tcBorders>
            <w:noWrap/>
            <w:tcMar>
              <w:top w:w="0" w:type="dxa"/>
              <w:left w:w="119" w:type="dxa"/>
              <w:bottom w:w="0" w:type="dxa"/>
              <w:right w:w="119" w:type="dxa"/>
            </w:tcMar>
            <w:vAlign w:val="center"/>
          </w:tcPr>
          <w:p w14:paraId="4F9A7F3F">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发热门诊</w:t>
            </w:r>
          </w:p>
        </w:tc>
        <w:tc>
          <w:tcPr>
            <w:tcW w:w="180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1DA07C4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24小时分三班（每班1人、每周上班7天）</w:t>
            </w:r>
          </w:p>
        </w:tc>
        <w:tc>
          <w:tcPr>
            <w:tcW w:w="795"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77D1C026">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2" w:space="0"/>
              <w:left w:val="single" w:color="auto" w:sz="2" w:space="0"/>
              <w:bottom w:val="single" w:color="auto" w:sz="4" w:space="0"/>
              <w:right w:val="single" w:color="auto" w:sz="4" w:space="0"/>
            </w:tcBorders>
            <w:noWrap/>
            <w:tcMar>
              <w:top w:w="0" w:type="dxa"/>
              <w:left w:w="119" w:type="dxa"/>
              <w:bottom w:w="0" w:type="dxa"/>
              <w:right w:w="119" w:type="dxa"/>
            </w:tcMar>
            <w:vAlign w:val="center"/>
          </w:tcPr>
          <w:p w14:paraId="74CE6A5C">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2" w:space="0"/>
              <w:left w:val="single" w:color="auto" w:sz="4" w:space="0"/>
              <w:bottom w:val="single" w:color="auto" w:sz="4" w:space="0"/>
              <w:right w:val="outset" w:color="000000" w:sz="6" w:space="0"/>
            </w:tcBorders>
            <w:noWrap/>
            <w:tcMar>
              <w:top w:w="0" w:type="dxa"/>
              <w:left w:w="119" w:type="dxa"/>
              <w:bottom w:w="0" w:type="dxa"/>
              <w:right w:w="119" w:type="dxa"/>
            </w:tcMar>
            <w:vAlign w:val="center"/>
          </w:tcPr>
          <w:p w14:paraId="6692A380">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tcBorders>
              <w:top w:val="single" w:color="auto" w:sz="2" w:space="0"/>
              <w:left w:val="single" w:color="auto" w:sz="2" w:space="0"/>
              <w:bottom w:val="single" w:color="auto" w:sz="4" w:space="0"/>
              <w:right w:val="outset" w:color="000000" w:sz="6" w:space="0"/>
            </w:tcBorders>
            <w:noWrap/>
            <w:tcMar>
              <w:top w:w="0" w:type="dxa"/>
              <w:left w:w="119" w:type="dxa"/>
              <w:bottom w:w="0" w:type="dxa"/>
              <w:right w:w="119" w:type="dxa"/>
            </w:tcMar>
          </w:tcPr>
          <w:p w14:paraId="3696001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（1）做好发热门诊的医疗秩序维护工作。</w:t>
            </w:r>
          </w:p>
          <w:p w14:paraId="6FEE78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（2）及时清理闲杂人员，做好防盗、防火与人身财产安全保护工作。</w:t>
            </w:r>
          </w:p>
          <w:p w14:paraId="4BB67F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（3）协助做好劝烟工作。</w:t>
            </w:r>
          </w:p>
          <w:p w14:paraId="511AEB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4</w:t>
            </w:r>
            <w: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t>）做好人员进入时的各项安检工作。</w:t>
            </w:r>
          </w:p>
        </w:tc>
      </w:tr>
      <w:tr w14:paraId="758EB4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5" w:hRule="atLeast"/>
          <w:tblCellSpacing w:w="15" w:type="dxa"/>
        </w:trPr>
        <w:tc>
          <w:tcPr>
            <w:tcW w:w="913" w:type="dxa"/>
            <w:tcBorders>
              <w:top w:val="single" w:color="auto" w:sz="4" w:space="0"/>
              <w:left w:val="outset" w:color="000000" w:sz="6" w:space="0"/>
              <w:bottom w:val="outset" w:color="000000" w:sz="6" w:space="0"/>
              <w:right w:val="single" w:color="auto" w:sz="4" w:space="0"/>
            </w:tcBorders>
            <w:noWrap/>
            <w:tcMar>
              <w:top w:w="0" w:type="dxa"/>
              <w:left w:w="119" w:type="dxa"/>
              <w:bottom w:w="0" w:type="dxa"/>
              <w:right w:w="119" w:type="dxa"/>
            </w:tcMar>
            <w:vAlign w:val="center"/>
          </w:tcPr>
          <w:p w14:paraId="7D55376D">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急诊科停车场</w:t>
            </w:r>
          </w:p>
        </w:tc>
        <w:tc>
          <w:tcPr>
            <w:tcW w:w="1800" w:type="dxa"/>
            <w:tcBorders>
              <w:top w:val="single" w:color="auto" w:sz="4"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108517AF">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24小时分三班（每班1人、每周上班7天）</w:t>
            </w:r>
          </w:p>
        </w:tc>
        <w:tc>
          <w:tcPr>
            <w:tcW w:w="795" w:type="dxa"/>
            <w:tcBorders>
              <w:top w:val="single" w:color="auto" w:sz="4"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04CB82B3">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168</w:t>
            </w:r>
          </w:p>
        </w:tc>
        <w:tc>
          <w:tcPr>
            <w:tcW w:w="780" w:type="dxa"/>
            <w:tcBorders>
              <w:top w:val="single" w:color="auto" w:sz="4"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4C5FEABC">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w:t>
            </w:r>
          </w:p>
        </w:tc>
        <w:tc>
          <w:tcPr>
            <w:tcW w:w="780" w:type="dxa"/>
            <w:tcBorders>
              <w:top w:val="single" w:color="auto" w:sz="4"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05246340">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3</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.8</w:t>
            </w:r>
          </w:p>
        </w:tc>
        <w:tc>
          <w:tcPr>
            <w:tcW w:w="4505" w:type="dxa"/>
            <w:tcBorders>
              <w:top w:val="single" w:color="auto" w:sz="4" w:space="0"/>
              <w:left w:val="single" w:color="auto" w:sz="4" w:space="0"/>
              <w:bottom w:val="outset" w:color="000000" w:sz="6" w:space="0"/>
              <w:right w:val="outset" w:color="000000" w:sz="6" w:space="0"/>
            </w:tcBorders>
            <w:noWrap/>
            <w:tcMar>
              <w:top w:w="0" w:type="dxa"/>
              <w:left w:w="119" w:type="dxa"/>
              <w:bottom w:w="0" w:type="dxa"/>
              <w:right w:w="119" w:type="dxa"/>
            </w:tcMar>
          </w:tcPr>
          <w:p w14:paraId="2A8686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（1）做好入院车辆的指挥疏导防止堵塞，负责停车场3号岗收费系统正常运行。</w:t>
            </w:r>
          </w:p>
          <w:p w14:paraId="0DB87C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（2）指挥车辆指定地点停放整齐，严禁车辆乱停乱放，确保急救、消防通道畅通。</w:t>
            </w:r>
          </w:p>
          <w:p w14:paraId="7016CE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（3）加强与各个岗位保安员的工作配合，做好日常防火及治安巡逻等秩序工作。</w:t>
            </w:r>
          </w:p>
          <w:p w14:paraId="1FB83A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lang w:val="en-US" w:eastAsia="zh-CN"/>
                <w14:textFill>
                  <w14:solidFill>
                    <w14:schemeClr w14:val="tx1"/>
                  </w14:solidFill>
                </w14:textFill>
              </w:rPr>
              <w:t>4</w:t>
            </w:r>
            <w:r>
              <w:rPr>
                <w:rFonts w:hint="eastAsia" w:ascii="华文仿宋" w:hAnsi="华文仿宋" w:eastAsia="华文仿宋" w:cs="华文仿宋"/>
                <w:strike w:val="0"/>
                <w:dstrike w:val="0"/>
                <w:color w:val="000000" w:themeColor="text1"/>
                <w:kern w:val="0"/>
                <w:sz w:val="24"/>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kern w:val="0"/>
                <w:sz w:val="24"/>
                <w:highlight w:val="lightGray"/>
                <w:u w:val="single"/>
                <w14:textFill>
                  <w14:solidFill>
                    <w14:schemeClr w14:val="tx1"/>
                  </w14:solidFill>
                </w14:textFill>
              </w:rPr>
              <w:t>协助做好劝烟工作。</w:t>
            </w:r>
          </w:p>
        </w:tc>
      </w:tr>
      <w:tr w14:paraId="6248FF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81" w:hRule="atLeast"/>
          <w:tblCellSpacing w:w="15" w:type="dxa"/>
        </w:trPr>
        <w:tc>
          <w:tcPr>
            <w:tcW w:w="913" w:type="dxa"/>
            <w:tcBorders>
              <w:top w:val="single" w:color="auto" w:sz="2" w:space="0"/>
              <w:left w:val="outset" w:color="000000" w:sz="6" w:space="0"/>
              <w:bottom w:val="outset" w:color="000000" w:sz="6" w:space="0"/>
              <w:right w:val="single" w:color="auto" w:sz="4" w:space="0"/>
            </w:tcBorders>
            <w:noWrap/>
            <w:tcMar>
              <w:top w:w="0" w:type="dxa"/>
              <w:left w:w="119" w:type="dxa"/>
              <w:bottom w:w="0" w:type="dxa"/>
              <w:right w:w="119" w:type="dxa"/>
            </w:tcMar>
            <w:vAlign w:val="center"/>
          </w:tcPr>
          <w:p w14:paraId="4E6DF5F6">
            <w:pPr>
              <w:widowControl/>
              <w:spacing w:line="400" w:lineRule="exact"/>
              <w:jc w:val="cente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1</w:t>
            </w: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w:t>
            </w:r>
          </w:p>
          <w:p w14:paraId="2731AB99">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岗位</w:t>
            </w:r>
          </w:p>
        </w:tc>
        <w:tc>
          <w:tcPr>
            <w:tcW w:w="1800" w:type="dxa"/>
            <w:tcBorders>
              <w:top w:val="single" w:color="auto" w:sz="2"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450717C8">
            <w:pPr>
              <w:widowControl/>
              <w:spacing w:line="400" w:lineRule="exact"/>
              <w:jc w:val="center"/>
              <w:rPr>
                <w:rFonts w:hint="eastAsia" w:ascii="华文仿宋" w:hAnsi="华文仿宋" w:eastAsia="华文仿宋" w:cs="华文仿宋"/>
                <w:strike w:val="0"/>
                <w:dstrike w:val="0"/>
                <w:color w:val="000000" w:themeColor="text1"/>
                <w:kern w:val="0"/>
                <w:sz w:val="24"/>
                <w14:textFill>
                  <w14:solidFill>
                    <w14:schemeClr w14:val="tx1"/>
                  </w14:solidFill>
                </w14:textFill>
              </w:rPr>
            </w:pPr>
          </w:p>
        </w:tc>
        <w:tc>
          <w:tcPr>
            <w:tcW w:w="795" w:type="dxa"/>
            <w:tcBorders>
              <w:top w:val="single" w:color="auto" w:sz="2"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656A1B8D">
            <w:pPr>
              <w:widowControl/>
              <w:spacing w:line="400" w:lineRule="exact"/>
              <w:jc w:val="center"/>
              <w:rPr>
                <w:rFonts w:hint="default" w:ascii="华文仿宋" w:hAnsi="华文仿宋" w:eastAsia="华文仿宋" w:cs="华文仿宋"/>
                <w:strike w:val="0"/>
                <w:dstrike w:val="0"/>
                <w:color w:val="000000" w:themeColor="text1"/>
                <w:kern w:val="0"/>
                <w:sz w:val="24"/>
                <w:highlight w:val="yellow"/>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2752</w:t>
            </w:r>
          </w:p>
        </w:tc>
        <w:tc>
          <w:tcPr>
            <w:tcW w:w="780" w:type="dxa"/>
            <w:tcBorders>
              <w:top w:val="single" w:color="auto" w:sz="2"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4B9ED052">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50</w:t>
            </w:r>
          </w:p>
        </w:tc>
        <w:tc>
          <w:tcPr>
            <w:tcW w:w="780" w:type="dxa"/>
            <w:tcBorders>
              <w:top w:val="single" w:color="auto" w:sz="2" w:space="0"/>
              <w:left w:val="single" w:color="auto" w:sz="4" w:space="0"/>
              <w:bottom w:val="outset" w:color="000000" w:sz="6" w:space="0"/>
              <w:right w:val="single" w:color="auto" w:sz="4" w:space="0"/>
            </w:tcBorders>
            <w:noWrap/>
            <w:tcMar>
              <w:top w:w="0" w:type="dxa"/>
              <w:left w:w="119" w:type="dxa"/>
              <w:bottom w:w="0" w:type="dxa"/>
              <w:right w:w="119" w:type="dxa"/>
            </w:tcMar>
            <w:vAlign w:val="center"/>
          </w:tcPr>
          <w:p w14:paraId="16DA7877">
            <w:pPr>
              <w:widowControl/>
              <w:spacing w:line="400" w:lineRule="exact"/>
              <w:jc w:val="cente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kern w:val="0"/>
                <w:sz w:val="24"/>
                <w:lang w:val="en-US" w:eastAsia="zh-CN"/>
                <w14:textFill>
                  <w14:solidFill>
                    <w14:schemeClr w14:val="tx1"/>
                  </w14:solidFill>
                </w14:textFill>
              </w:rPr>
              <w:t>6</w:t>
            </w:r>
            <w:r>
              <w:rPr>
                <w:rFonts w:hint="default" w:ascii="华文仿宋" w:hAnsi="华文仿宋" w:eastAsia="华文仿宋" w:cs="华文仿宋"/>
                <w:strike w:val="0"/>
                <w:dstrike w:val="0"/>
                <w:color w:val="000000" w:themeColor="text1"/>
                <w:kern w:val="0"/>
                <w:sz w:val="24"/>
                <w:lang w:val="en-US" w:eastAsia="zh-CN"/>
                <w14:textFill>
                  <w14:solidFill>
                    <w14:schemeClr w14:val="tx1"/>
                  </w14:solidFill>
                </w14:textFill>
              </w:rPr>
              <w:t>2.7</w:t>
            </w:r>
          </w:p>
        </w:tc>
        <w:tc>
          <w:tcPr>
            <w:tcW w:w="4505" w:type="dxa"/>
            <w:tcBorders>
              <w:top w:val="single" w:color="auto" w:sz="2" w:space="0"/>
              <w:left w:val="single" w:color="auto" w:sz="4" w:space="0"/>
              <w:bottom w:val="outset" w:color="000000" w:sz="6" w:space="0"/>
              <w:right w:val="outset" w:color="000000" w:sz="6" w:space="0"/>
            </w:tcBorders>
            <w:noWrap/>
            <w:tcMar>
              <w:top w:w="0" w:type="dxa"/>
              <w:left w:w="119" w:type="dxa"/>
              <w:bottom w:w="0" w:type="dxa"/>
              <w:right w:w="119" w:type="dxa"/>
            </w:tcMar>
            <w:vAlign w:val="center"/>
          </w:tcPr>
          <w:p w14:paraId="6A06F585">
            <w:pPr>
              <w:widowControl/>
              <w:spacing w:line="400" w:lineRule="exact"/>
              <w:jc w:val="center"/>
              <w:rPr>
                <w:rFonts w:hint="eastAsia" w:ascii="华文仿宋" w:hAnsi="华文仿宋" w:eastAsia="华文仿宋" w:cs="华文仿宋"/>
                <w:strike w:val="0"/>
                <w:dstrike w:val="0"/>
                <w:color w:val="000000" w:themeColor="text1"/>
                <w:kern w:val="0"/>
                <w:sz w:val="24"/>
                <w:lang w:eastAsia="zh-CN"/>
                <w14:textFill>
                  <w14:solidFill>
                    <w14:schemeClr w14:val="tx1"/>
                  </w14:solidFill>
                </w14:textFill>
              </w:rPr>
            </w:pPr>
          </w:p>
        </w:tc>
      </w:tr>
    </w:tbl>
    <w:p w14:paraId="5852C6D7">
      <w:pPr>
        <w:pStyle w:val="8"/>
        <w:widowControl/>
        <w:spacing w:beforeAutospacing="0" w:afterAutospacing="0" w:line="560" w:lineRule="exact"/>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注：</w:t>
      </w:r>
      <w:r>
        <w:rPr>
          <w:rFonts w:hint="eastAsia" w:ascii="华文仿宋" w:hAnsi="华文仿宋" w:eastAsia="华文仿宋" w:cs="华文仿宋"/>
          <w:strike w:val="0"/>
          <w:dstrike w:val="0"/>
          <w:color w:val="000000" w:themeColor="text1"/>
          <w:sz w:val="32"/>
          <w:szCs w:val="32"/>
          <w:shd w:val="clear" w:color="auto" w:fill="auto"/>
          <w14:textFill>
            <w14:solidFill>
              <w14:schemeClr w14:val="tx1"/>
            </w14:solidFill>
          </w14:textFill>
        </w:rPr>
        <w:t>1、</w:t>
      </w:r>
      <w:r>
        <w:rPr>
          <w:rFonts w:hint="eastAsia" w:ascii="华文仿宋" w:hAnsi="华文仿宋" w:eastAsia="华文仿宋" w:cs="华文仿宋"/>
          <w:strike w:val="0"/>
          <w:dstrike w:val="0"/>
          <w:color w:val="000000" w:themeColor="text1"/>
          <w:sz w:val="32"/>
          <w:szCs w:val="32"/>
          <w:u w:val="single"/>
          <w:shd w:val="clear" w:color="auto" w:fill="auto"/>
          <w:lang w:eastAsia="zh-CN"/>
          <w14:textFill>
            <w14:solidFill>
              <w14:schemeClr w14:val="tx1"/>
            </w14:solidFill>
          </w14:textFill>
        </w:rPr>
        <w:t>经过双方协商院方可以根据工作需求增加或减少保安人员岗位，按照中标标准工时单价增减保安人员岗位费用。</w:t>
      </w:r>
    </w:p>
    <w:p w14:paraId="38F523F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2、全体保安员均为义务消防员；</w:t>
      </w:r>
    </w:p>
    <w:p w14:paraId="082E0F8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中标单位应遵守</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劳动法第三十六条规定国家实行劳动者每日工作时间不超过八小时、平均每周工作时间不超过四十四小时的工时制度。</w:t>
      </w:r>
    </w:p>
    <w:p w14:paraId="233706B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highlight w:val="lightGray"/>
          <w:u w:val="single"/>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highlight w:val="lightGray"/>
          <w:lang w:val="en-US" w:eastAsia="zh-CN"/>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投标人应</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明确各岗位职责，岗位职责要上墙（费用中标人</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自行承担</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w:t>
      </w:r>
    </w:p>
    <w:p w14:paraId="3B34FA46">
      <w:pPr>
        <w:pStyle w:val="8"/>
        <w:widowControl/>
        <w:spacing w:beforeAutospacing="0" w:afterAutospacing="0" w:line="560" w:lineRule="exact"/>
        <w:ind w:firstLine="641" w:firstLineChars="200"/>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（二）服务内容</w:t>
      </w:r>
    </w:p>
    <w:p w14:paraId="396588BE">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1、各出入口门卫和巡逻工作。</w:t>
      </w:r>
    </w:p>
    <w:p w14:paraId="0DC4CE7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2、做好治安安全、维护院内治安秩序，防止和及时处理一般治安案件的发生，确保医院的医、教、研等工作正常开展。</w:t>
      </w:r>
    </w:p>
    <w:p w14:paraId="6B36F02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 xml:space="preserve">3、防止和及时发现重大刑事案件的发生，并及时报警，保护现场。 </w:t>
      </w:r>
    </w:p>
    <w:p w14:paraId="46C8DFE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 xml:space="preserve">4、接受服务区域突发事件处理预案，合理应对突发事件。 </w:t>
      </w:r>
    </w:p>
    <w:p w14:paraId="7068EB8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5、开展防火、防盗、防暴、防破坏、协助警方反恐等工作，防止侵害服务标的物及甲方人身、财产安全行为的发生。</w:t>
      </w:r>
    </w:p>
    <w:p w14:paraId="737CE88D">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6、每天做好禁烟、节能工作。</w:t>
      </w:r>
    </w:p>
    <w:p w14:paraId="2C2A91B7">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7、根据医院整体部署，做好院内“</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突发</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疫情”防控工作，执行医院疫情防控各项规章制度。所有疫情防控物资由中标人自行承担。</w:t>
      </w:r>
    </w:p>
    <w:p w14:paraId="784A16EA">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8、检查该区域监控装置是否完好、消防通道是否通畅、消防设备是否正常运行。</w:t>
      </w:r>
    </w:p>
    <w:p w14:paraId="78C4759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9、根据医院工作实际情况和需求，服从医院对全院区岗位的调整。负责和承担医院其他临时（</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含疫情、重大节日、</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创卫、创城等）</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用勤任务安排。</w:t>
      </w:r>
    </w:p>
    <w:p w14:paraId="74B3399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10、负责停车收费管理、停车场管理及停车设施的日常管理工作，引导车辆有序进出、停放，确保消防通道畅通。</w:t>
      </w:r>
    </w:p>
    <w:p w14:paraId="68D0B864">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11、负责消控室和微型消防站的值班工作。</w:t>
      </w:r>
    </w:p>
    <w:p w14:paraId="32E708E4">
      <w:pPr>
        <w:pStyle w:val="8"/>
        <w:widowControl/>
        <w:spacing w:beforeAutospacing="0" w:afterAutospacing="0" w:line="560" w:lineRule="exact"/>
        <w:ind w:firstLine="640" w:firstLineChars="200"/>
        <w:rPr>
          <w:rFonts w:hint="default"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12、负责消防每日防火巡查及安全生产每日巡查。</w:t>
      </w:r>
    </w:p>
    <w:p w14:paraId="4E9F57C9">
      <w:pPr>
        <w:pStyle w:val="8"/>
        <w:widowControl/>
        <w:spacing w:beforeAutospacing="0" w:afterAutospacing="0" w:line="560" w:lineRule="exact"/>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（三）服务要求</w:t>
      </w:r>
    </w:p>
    <w:p w14:paraId="3D35CED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 质量目标要求</w:t>
      </w:r>
    </w:p>
    <w:p w14:paraId="4F0A8F4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（1)树立“服务第一，业主至上”的思想，切实维护单位财产、患者以及工作人员的人身、财产安全。</w:t>
      </w:r>
    </w:p>
    <w:p w14:paraId="7BEB4AD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（2)依照保安服务行业标准，结合招标人的管理委托要求，制订切实可行保安服务整体实施方案（包含但不限于工作制度、值班制度、考核制度、人员培训制度）和节假日期间的安全保卫工作应急预案。</w:t>
      </w:r>
    </w:p>
    <w:p w14:paraId="0D21AAE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（3)确保招标人的财产、客户和员工的人身财产安全，维护招标人的正常工作秩序。</w:t>
      </w:r>
    </w:p>
    <w:p w14:paraId="7982FD7D">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)确保保安员无违法乱纪现象以及给招标人造成不良影响和信誉的行为。</w:t>
      </w:r>
    </w:p>
    <w:p w14:paraId="1752245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)突发事件反应迅速，处置有力得当。力争全年无失窃、无火灾、无有责投诉和治安案件发生，让客户和员工有安全感，不断提高满意度。</w:t>
      </w:r>
    </w:p>
    <w:p w14:paraId="0359B4F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2、队伍建设管理要求</w:t>
      </w:r>
    </w:p>
    <w:p w14:paraId="12A5CA1A">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（1）保安员必须服从并严格遵守医院各项规章制度及服务规范，要求五官端正，口齿清晰，身体健康，无纹身，无残疾；年龄在20～</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63</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周岁以内</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警务室、安检、巡逻、门诊大厅等岗位人员</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年龄</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不得高于55周岁）</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50</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周岁</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以下</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人员</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必须达到总人数的</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20%以上（公安部门如有新的标准按新标准要求执行）</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；具有初中以上文化程度；有体检合格证明；品德良好、无酗酒、无违法犯罪记录和不良行为记录；持</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有</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《保安员上岗证》，消防控制室值班人员应取得建（构）筑物消防员中级证书或消防设施操作员中级证书。</w:t>
      </w:r>
    </w:p>
    <w:p w14:paraId="77C6460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设立项目经理与保安队长各一名</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项目经理主要负责中标人与采购人事务沟通和整个保安队伍的管理，全面负责保安队伍的规范化服务管理，与招标人就安全管理工作进行沟通、协调。项目经理应贯彻执行国家法律、法规和政策，按采购人服务合同要求组织做好本项目的安全防范、秩序维护、停车管理、消控（监控）值班、消防检查、人员招聘、人员调配、投诉处理等各项日常管理工作（如涉及）。对制度执行、服务质量、培训演练、考勤考核等工作进行考核，确保服务委托方满意，不断提升服务满意度。保安队长负责保安队员执勤任务的督导、检查，安排布置队员做好车辆停放引导，停车收费管理工作。负责责任区内保安队员的查岗、考勤、考核工作、每月汇报保安工作、征求意见、改进保安服务工作。负责做好防火、防盗、防爆、防破坏、防事故工作，发生重大和突发事件应</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及时</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采取措施及时报警、报告，负责对保安队员进行思想政治教育，督促队员遵守法律、纪律及各项规章制度，组织业务学习和训练。</w:t>
      </w:r>
    </w:p>
    <w:p w14:paraId="4701A52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投标人应承诺中标后立即成立突发事件应急中队，人员不少于30人（如遇紧急情况，可根据实际情况增派人员）</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，应急中队应具有处置医疗纠纷等群体突发事件的快速反应能力，所有人员能在20分钟内如数到达采购人要求的指定地点并完成现场布置，</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应急处置方案等需在投标文件中说明，应急任务费用由中标人承担。</w:t>
      </w:r>
    </w:p>
    <w:p w14:paraId="5DBD573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中标人应</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对保安员进行入职前技能训练、岗前专业培训、岗位的安全防范专业技术和理论培训，入职后应组织经常性在岗人员业务培训和紧急预案的演练，要求每周不少于一次对保安人员进行业务培训、体能训练、队列练习等，每半年至少开展一次防暴、反恐、消防演练，确保上岗保安员符合招标人岗位要求。中标人需制定完善的培训考核计划，每月将计划落实情况上报采购人保卫科备案。</w:t>
      </w:r>
    </w:p>
    <w:p w14:paraId="5CCEF21D">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（5）受聘保安员发生违法乱纪行为，</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必须严肃处理。造成严重后果者，除追究其本人责任外，</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负有连带责任。</w:t>
      </w:r>
    </w:p>
    <w:p w14:paraId="032A9E91">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（6）中标人必须采取切实有效措施，保持保安队伍的稳定性，严格控制非违纪人员换岗比例。</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项目经理、保安队长更换，应提前一个月以书面形式通知招标人，其他队员更换应</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及时</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告知招标人，确保服务质量不因人员变动而受影响。</w:t>
      </w:r>
    </w:p>
    <w:p w14:paraId="283CB28A">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7</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）保安员进驻院区后，中标人应将保安员的有关身份资料、证件等上报招标人保卫科备案。</w:t>
      </w:r>
    </w:p>
    <w:p w14:paraId="43410F2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（8）合同期限内，因保安员服务态度差、不负责任所造成的有责投诉或损坏招标人名誉，造成不良影响的，招标人有权辞退该保安员，并对中标人作相应的处罚。</w:t>
      </w:r>
    </w:p>
    <w:p w14:paraId="7D76176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3、服务规范</w:t>
      </w:r>
    </w:p>
    <w:p w14:paraId="17618AB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（1）保安服务人员在工作时间统一着装，保安服务人员应佩带统一的工牌（带相片）上岗。</w:t>
      </w:r>
    </w:p>
    <w:p w14:paraId="79BEAF2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（2）上岗人员应保持仪表仪容整洁，业务操作规范，礼貌服务，举止文明，服装整齐清洁， 严禁歪戴保安帽、披衣、敞怀、挽袖、卷裤脚、穿拖鞋。</w:t>
      </w:r>
    </w:p>
    <w:p w14:paraId="3C51D6C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（3）不佩戴与保安员身份或执行任务无关的标志、物品。</w:t>
      </w:r>
    </w:p>
    <w:p w14:paraId="3D57C73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（4）夜间巡逻必须佩带警棍、对讲机等警戒设备。</w:t>
      </w:r>
    </w:p>
    <w:p w14:paraId="22F5879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（5）遵守国家法律法规和单位规章制度，服从命令，听从指挥。</w:t>
      </w:r>
    </w:p>
    <w:p w14:paraId="08D0FEA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（6）严禁限制他人人身自由、搜查他人身体或歧视、凌辱他人。</w:t>
      </w:r>
    </w:p>
    <w:p w14:paraId="68485C99">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（7）不迟到、不早退、不脱岗、不随意调岗。</w:t>
      </w:r>
    </w:p>
    <w:p w14:paraId="69EB08C4">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（8）上班时间不睡觉、不看书报、手机，不喝酒、不吸烟、不赌博。</w:t>
      </w:r>
    </w:p>
    <w:p w14:paraId="732B76F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（9）主要出入口日间岗期间，站岗执勤。</w:t>
      </w:r>
    </w:p>
    <w:p w14:paraId="4E1DB5B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（10）严禁私拆、私藏、损毁他人信件、快递等。</w:t>
      </w:r>
    </w:p>
    <w:p w14:paraId="2A07F12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（11）维持各值班点室内环境清洁、整齐。</w:t>
      </w:r>
    </w:p>
    <w:p w14:paraId="5EAB603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（12)依法办事，文明执勤，杜绝保安员与患者发生争吵与冲突，严禁保安员出手伤人，做到打不还手、骂不还口。</w:t>
      </w:r>
    </w:p>
    <w:p w14:paraId="2D85B03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（13)做到有求必响应，有险情必出动。</w:t>
      </w:r>
    </w:p>
    <w:p w14:paraId="2B4BE58A">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（14）巡逻时应佩戴安全装备，按照既定路线和时间进行巡逻，  关键部位、重要场所要重点巡逻。巡逻期间，要与各门岗保持联系，随时了解情况，一旦发现问题，及时赶至并处理解决，对危害单位财产和人身安全的行为，必要时采取强制手段予以制止。如实填写巡逻记录，经队长或安保领导确认后存档备查。</w:t>
      </w:r>
    </w:p>
    <w:p w14:paraId="74557BB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（15）做好详细的岗位执勤记录，原始工作台帐保存完好，以备有关方面的检查和招标人的考核。</w:t>
      </w:r>
    </w:p>
    <w:p w14:paraId="56C9A05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（16）项目经理、保安队长须与招标人的管理部门保持必要的工作交流，尤其在节假日时段，每天要主动与管理干部交流、沟通工作，遇有重大情况要及时报告，不得瞒报。</w:t>
      </w:r>
    </w:p>
    <w:p w14:paraId="5E2FAAF5">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4、其他要求：</w:t>
      </w:r>
    </w:p>
    <w:p w14:paraId="5EF9C48F">
      <w:pPr>
        <w:widowControl/>
        <w:spacing w:line="440" w:lineRule="exact"/>
        <w:ind w:firstLine="542"/>
        <w:jc w:val="left"/>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应根据工作实际，负责提供安保工作的设施用品，如服装（含制式保安服装、帽子、肩章、武装腰带等）、劳防用品、</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远距离</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5G</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对讲机</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（不少于</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20部</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、反光背心、防暴警械（含甩棍、防刺手套、辣椒水、急救包）及巡视工具（含手电筒）。</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并要求配备2部电动自行车负责院区巡逻（带有警灯、巡逻标志）</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、疫情防控物资等，并且要达到一定数量要求和实用性。</w:t>
      </w:r>
    </w:p>
    <w:p w14:paraId="4B877B19">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（2）</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必须</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提供一套电子巡更系统（含服务期限内的维护保养），巡更点位约</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80个，</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服务期满以后电子巡更系统归采购人所有。</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服从“各种疫情”防控管理规定，严格管理保安队员，违反疫情规定，造成严重后果者，除追究其本人责任外，公司负有连带责任。</w:t>
      </w:r>
    </w:p>
    <w:p w14:paraId="0B9D5BD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（3）</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确保合法用工，依法与其员工建立劳动合同关系，并保证该劳动合同关系在本合同履行期间合法存续。</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自行承担保安服务人员的工资、节日加班费、住房公积金、劳保、福利、培训、各项保险（含社保及保险等）等费用。</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处理与保安服务人员劳动纠纷不得影响本服务项目正常履行。</w:t>
      </w:r>
    </w:p>
    <w:p w14:paraId="1267FCB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应确保在保安员派驻到医院服务前，按规定为保安员统一购买</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人身意外伤害保险</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或雇主责任险</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和保安区域的公众责任险（提供复印件交采购人保卫科备案）。保安员在执勤中，因公受伤、致残甚至牺牲（致残者经医院和市法院法医鉴定）、发生身体不适、意外或安全事故导致受伤或死亡，其医药费、抚恤金等费用由保险公司按规定理赔，其余由</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承担赔偿责任，招标人不承担任何责任。</w:t>
      </w:r>
    </w:p>
    <w:p w14:paraId="6A2354B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①</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在提供服务过程中应遵守安全施工安全生产的法律法规及规范，做好安全工作。</w:t>
      </w:r>
    </w:p>
    <w:p w14:paraId="2C0F423E">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②</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在提供服务过程中产生的安全责任事故（包括人身伤亡及财产损失等）由乙方承担全部的经济赔偿责任、行政处罚责任直至刑事安全责任。</w:t>
      </w:r>
    </w:p>
    <w:p w14:paraId="322115D0">
      <w:pPr>
        <w:spacing w:line="440" w:lineRule="exact"/>
        <w:ind w:firstLine="640" w:firstLineChars="200"/>
        <w:rPr>
          <w:rFonts w:hint="eastAsia" w:ascii="华文仿宋" w:hAnsi="华文仿宋" w:eastAsia="华文仿宋" w:cs="华文仿宋"/>
          <w:strike w:val="0"/>
          <w:dstrike w:val="0"/>
          <w:color w:val="000000" w:themeColor="text1"/>
          <w:kern w:val="0"/>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kern w:val="0"/>
          <w:sz w:val="32"/>
          <w:szCs w:val="32"/>
          <w:u w:val="single"/>
          <w14:textFill>
            <w14:solidFill>
              <w14:schemeClr w14:val="tx1"/>
            </w14:solidFill>
          </w14:textFill>
        </w:rPr>
        <w:t>③</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中标人</w:t>
      </w:r>
      <w:r>
        <w:rPr>
          <w:rFonts w:hint="eastAsia" w:ascii="华文仿宋" w:hAnsi="华文仿宋" w:eastAsia="华文仿宋" w:cs="华文仿宋"/>
          <w:strike w:val="0"/>
          <w:dstrike w:val="0"/>
          <w:color w:val="000000" w:themeColor="text1"/>
          <w:kern w:val="0"/>
          <w:sz w:val="32"/>
          <w:szCs w:val="32"/>
          <w:u w:val="single"/>
          <w14:textFill>
            <w14:solidFill>
              <w14:schemeClr w14:val="tx1"/>
            </w14:solidFill>
          </w14:textFill>
        </w:rPr>
        <w:t>工作人员严格遵守国家用电规范和甲方有关用电及消防安全规定，相关用电线路、电器的铺设、安装，不能擅自乱拉、乱接电线，对违反规定的，甲方有权按照500元/人次的标准扣减当月服务费，若因乙方违反安全规定造成触电、断电、短路引起火灾或人员伤亡事故的，均由乙方承担相应法律和经济责任，同时当月服务考核定为不合格，扣发当月全部服务费，并视情节严重情况，甲方有权单方解除合同。</w:t>
      </w:r>
    </w:p>
    <w:p w14:paraId="0CE49C7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（5）中标人自行解决保安员的住宿和就餐方面的问题。</w:t>
      </w:r>
    </w:p>
    <w:p w14:paraId="70FFA3D9">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（6）招标人将对保安服务质量进行全过程监督，中标人日常工作不到位、不达标、或有违约现象，招标人将依据合同约定，对中标人作相应的违约处理与处罚。</w:t>
      </w:r>
    </w:p>
    <w:p w14:paraId="49213227">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①所有岗位的保安人员在上班期间严禁从事与工作无关的活动。如：玩手机、抽烟、看报纸、聚集聊天等行为每次扣罚绩效50元。</w:t>
      </w:r>
    </w:p>
    <w:p w14:paraId="1A27DB91">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②按规定路线、时间、次数进行巡逻，少巡逻一次罚款50元。</w:t>
      </w:r>
    </w:p>
    <w:p w14:paraId="3E7D6B0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③工作期间不得喝酒和酒后上岗罚款50元；醉酒上岗罚款200元，并予以辞退。</w:t>
      </w:r>
    </w:p>
    <w:p w14:paraId="7ABB929F">
      <w:pPr>
        <w:pStyle w:val="8"/>
        <w:widowControl/>
        <w:spacing w:beforeAutospacing="0" w:afterAutospacing="0" w:line="560" w:lineRule="exact"/>
        <w:ind w:firstLine="640" w:firstLineChars="200"/>
        <w:rPr>
          <w:rFonts w:hint="default"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④在工作期间未按规范开展安检工作，每次扣罚</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100元。</w:t>
      </w:r>
    </w:p>
    <w:p w14:paraId="0AB96AD4">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⑤因中标人管理不到位被公安机关、安全管理部门或主管部门通报的，每次扣罚服务费</w:t>
      </w:r>
      <w:r>
        <w:rPr>
          <w:rFonts w:hint="eastAsia" w:ascii="华文仿宋" w:hAnsi="华文仿宋" w:eastAsia="华文仿宋" w:cs="华文仿宋"/>
          <w:strike w:val="0"/>
          <w:dstrike w:val="0"/>
          <w:color w:val="000000" w:themeColor="text1"/>
          <w:sz w:val="32"/>
          <w:szCs w:val="32"/>
          <w:u w:val="single"/>
          <w:lang w:val="en-US" w:eastAsia="zh-CN"/>
          <w14:textFill>
            <w14:solidFill>
              <w14:schemeClr w14:val="tx1"/>
            </w14:solidFill>
          </w14:textFill>
        </w:rPr>
        <w:t>500元。</w:t>
      </w:r>
    </w:p>
    <w:p w14:paraId="5CC0796E">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（7）保安员有下列情形之一的，责令限期改正；违反治安管理的，</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公安机关</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依法给予治安管理处罚；构成犯罪的，依法追究直接负责的主管人员和其他直接责任人员的刑事责任：</w:t>
      </w:r>
    </w:p>
    <w:p w14:paraId="2CD9F007">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1.</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泄露在保安服务中获知的国家秘密、商业秘密以及客户单位明确要求保密的信息的；</w:t>
      </w:r>
    </w:p>
    <w:p w14:paraId="3234198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使用监控设备侵犯他人合法权益或者个人隐私的；</w:t>
      </w:r>
    </w:p>
    <w:p w14:paraId="132BBDE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删改或者扩散保安服务中形成的监控影像资料、报警记录的；</w:t>
      </w:r>
    </w:p>
    <w:p w14:paraId="641DA93D">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4.</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指使、纵容保安员阻碍依法执行公务、参与追索债务、采用暴力或者以暴力相威胁的手段处置纠纷的；</w:t>
      </w:r>
    </w:p>
    <w:p w14:paraId="478DCF9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5.</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对保安员疏于管理、教育和培训，发生保安员违法犯罪案件，造成严重后果的。</w:t>
      </w:r>
    </w:p>
    <w:p w14:paraId="279A6F99">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（8）招标人每月一次对保安服务质量进行考核，根据考核结果支付服务费。</w:t>
      </w:r>
    </w:p>
    <w:p w14:paraId="6C2771E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（9）中标人违反国家相关法规，与聘用人员发生纠纷，均由中标人负责调解与处理，招标人不承担责任。</w:t>
      </w:r>
    </w:p>
    <w:p w14:paraId="4DD5D5B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（10）中标人在保安服务中违反保安行业规范，因过失造成他人人身伤害、伤亡、财产损失的，均由中标人承担经济赔偿和道义上的责任，招标人不承担任何责任。</w:t>
      </w:r>
    </w:p>
    <w:p w14:paraId="191DF23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（11）中标人由于管理制度不严格或措施方案不完善以及保安员责任性差等因素造成招标方财物损失的，均由中标人负责经济赔偿。</w:t>
      </w:r>
    </w:p>
    <w:p w14:paraId="1EF64F8B">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（12）由招标人对保安服务所提供的办公场所（警务室），如有损坏或墙面脱落由中标单位负责维修或赔偿维修费医院自己维修。</w:t>
      </w:r>
    </w:p>
    <w:p w14:paraId="3964F847">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（四）相关说明</w:t>
      </w:r>
    </w:p>
    <w:p w14:paraId="52E81C9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投标人在获取招标文件后可自行对项目现场和周围环境进行踏勘（不集中看现场），以获取有关编制投标文件所需的各种资料，并应在报价时一并考虑。投标人应提供完整的服务方案，服务均须符合国家、行业、地方等相关标准。</w:t>
      </w:r>
    </w:p>
    <w:p w14:paraId="26DCA5CD">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2、招标人可对中标人进行服务考核，标准后附。</w:t>
      </w:r>
    </w:p>
    <w:p w14:paraId="1989D4E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中标人在签订合同时，不得提出附加条件和不合理要求，否则将取消其中标资格。</w:t>
      </w:r>
    </w:p>
    <w:p w14:paraId="4C65DD0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p>
    <w:p w14:paraId="378E97B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4、若中标人为非本市注册的保安服务单位，须在服务执行前完成公安局的相关备案手续，取得登记备案证明，如未能完成该备案手续，则中标人须承担相应违约责任及招标人由此产生的经济损失。</w:t>
      </w:r>
    </w:p>
    <w:p w14:paraId="32AF20D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5、未经招标人同意，中标人不得在合同期限内将本项目的管理权转包或发包。</w:t>
      </w:r>
    </w:p>
    <w:p w14:paraId="7D3120D3">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6、招标人不接受中标人任何因遗漏报价而发生的费用追加，因中标人违反《劳动法》等法律法规而造成招标人的连带责任和损失全部由中标人承担。</w:t>
      </w:r>
    </w:p>
    <w:p w14:paraId="2C5F273F">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（五）合同款项的支付应按照招标文件规定进行，具体如下：</w:t>
      </w:r>
    </w:p>
    <w:p w14:paraId="63510BC0">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1、甲方按月以转账方式向乙方支付上个月的保安服务费。乙方、收款单位、开票单位三者应一致；乙方收款账号应为本单位经人民银行批准的银行基本账号。甲方应于每月20日前向乙方支付上月的保安服务费。</w:t>
      </w:r>
    </w:p>
    <w:p w14:paraId="03073A44">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2、</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月服务费用由基础服务费和绩效服务费组成。其中，基础服务费占月服务费的90%，足额发放；绩效服务费占月服务费的10%，根据考核等级按比例核发。</w:t>
      </w:r>
    </w:p>
    <w:p w14:paraId="665948C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（六）安保单位考核要求</w:t>
      </w:r>
    </w:p>
    <w:p w14:paraId="73900408">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为确保服务质量，甲方每月组织一次保安服务考核</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考核由</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保卫科牵头，组织行政职能科室</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及</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临床科室等相关</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部门</w:t>
      </w:r>
      <w:r>
        <w:rPr>
          <w:rFonts w:hint="eastAsia" w:ascii="华文仿宋" w:hAnsi="华文仿宋" w:eastAsia="华文仿宋" w:cs="华文仿宋"/>
          <w:strike w:val="0"/>
          <w:dstrike w:val="0"/>
          <w:color w:val="000000" w:themeColor="text1"/>
          <w:sz w:val="32"/>
          <w:szCs w:val="32"/>
          <w:highlight w:val="lightGray"/>
          <w:u w:val="single"/>
          <w:lang w:eastAsia="zh-CN"/>
          <w14:textFill>
            <w14:solidFill>
              <w14:schemeClr w14:val="tx1"/>
            </w14:solidFill>
          </w14:textFill>
        </w:rPr>
        <w:t>进行考核</w:t>
      </w:r>
      <w:r>
        <w:rPr>
          <w:rFonts w:hint="eastAsia" w:ascii="华文仿宋" w:hAnsi="华文仿宋" w:eastAsia="华文仿宋" w:cs="华文仿宋"/>
          <w:strike w:val="0"/>
          <w:dstrike w:val="0"/>
          <w:color w:val="000000" w:themeColor="text1"/>
          <w:sz w:val="32"/>
          <w:szCs w:val="32"/>
          <w:highlight w:val="lightGray"/>
          <w:u w:val="single"/>
          <w14:textFill>
            <w14:solidFill>
              <w14:schemeClr w14:val="tx1"/>
            </w14:solidFill>
          </w14:textFill>
        </w:rPr>
        <w:t>。</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考核</w:t>
      </w:r>
      <w:r>
        <w:rPr>
          <w:rFonts w:hint="eastAsia" w:ascii="华文仿宋" w:hAnsi="华文仿宋" w:eastAsia="华文仿宋" w:cs="华文仿宋"/>
          <w:strike w:val="0"/>
          <w:dstrike w:val="0"/>
          <w:color w:val="000000" w:themeColor="text1"/>
          <w:sz w:val="32"/>
          <w:szCs w:val="32"/>
          <w:lang w:eastAsia="zh-CN"/>
          <w14:textFill>
            <w14:solidFill>
              <w14:schemeClr w14:val="tx1"/>
            </w14:solidFill>
          </w14:textFill>
        </w:rPr>
        <w:t>部门</w:t>
      </w:r>
      <w:r>
        <w:rPr>
          <w:rFonts w:hint="eastAsia" w:ascii="华文仿宋" w:hAnsi="华文仿宋" w:eastAsia="华文仿宋" w:cs="华文仿宋"/>
          <w:strike w:val="0"/>
          <w:dstrike w:val="0"/>
          <w:color w:val="000000" w:themeColor="text1"/>
          <w:sz w:val="32"/>
          <w:szCs w:val="32"/>
          <w14:textFill>
            <w14:solidFill>
              <w14:schemeClr w14:val="tx1"/>
            </w14:solidFill>
          </w14:textFill>
        </w:rPr>
        <w:t>根据《泉州市中医院保安服务考核细则》相关指标要求，对乙方保安服务进行考核，出具考核结果（考核得分和绩效服务费等级）并将考核结果通报中标人。</w:t>
      </w:r>
    </w:p>
    <w:p w14:paraId="53DE5E1A">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考核基础分为100分：人员在岗考核（30分）、保安服务质量（50分）和服务满意度（20分），另设加分项20分，减分项20分，具体如下：</w:t>
      </w:r>
    </w:p>
    <w:tbl>
      <w:tblPr>
        <w:tblStyle w:val="9"/>
        <w:tblW w:w="10028"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14"/>
        <w:gridCol w:w="900"/>
        <w:gridCol w:w="1620"/>
        <w:gridCol w:w="3930"/>
        <w:gridCol w:w="2764"/>
      </w:tblGrid>
      <w:tr w14:paraId="6918C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9968" w:type="dxa"/>
            <w:gridSpan w:val="5"/>
            <w:tcBorders>
              <w:top w:val="single" w:color="auto" w:sz="6" w:space="0"/>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6A2D963">
            <w:pPr>
              <w:pStyle w:val="8"/>
              <w:widowControl/>
              <w:jc w:val="center"/>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bCs/>
                <w:strike w:val="0"/>
                <w:dstrike w:val="0"/>
                <w:color w:val="000000" w:themeColor="text1"/>
                <w:sz w:val="28"/>
                <w:szCs w:val="28"/>
                <w14:textFill>
                  <w14:solidFill>
                    <w14:schemeClr w14:val="tx1"/>
                  </w14:solidFill>
                </w14:textFill>
              </w:rPr>
              <w:t>泉州市中医院保安服务考核细则</w:t>
            </w:r>
          </w:p>
        </w:tc>
      </w:tr>
      <w:tr w14:paraId="1AEDC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769" w:type="dxa"/>
            <w:vMerge w:val="restart"/>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9BD4545">
            <w:pPr>
              <w:pStyle w:val="8"/>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bCs/>
                <w:strike w:val="0"/>
                <w:dstrike w:val="0"/>
                <w:color w:val="000000" w:themeColor="text1"/>
                <w14:textFill>
                  <w14:solidFill>
                    <w14:schemeClr w14:val="tx1"/>
                  </w14:solidFill>
                </w14:textFill>
              </w:rPr>
              <w:t>序号</w:t>
            </w:r>
          </w:p>
        </w:tc>
        <w:tc>
          <w:tcPr>
            <w:tcW w:w="2490" w:type="dxa"/>
            <w:gridSpan w:val="2"/>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6F8E1D5">
            <w:pPr>
              <w:pStyle w:val="8"/>
              <w:widowControl/>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bCs/>
                <w:strike w:val="0"/>
                <w:dstrike w:val="0"/>
                <w:color w:val="000000" w:themeColor="text1"/>
                <w14:textFill>
                  <w14:solidFill>
                    <w14:schemeClr w14:val="tx1"/>
                  </w14:solidFill>
                </w14:textFill>
              </w:rPr>
              <w:t>考核指标及分值</w:t>
            </w:r>
          </w:p>
        </w:tc>
        <w:tc>
          <w:tcPr>
            <w:tcW w:w="3900"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09181CE">
            <w:pPr>
              <w:pStyle w:val="8"/>
              <w:widowControl/>
              <w:jc w:val="center"/>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bCs/>
                <w:strike w:val="0"/>
                <w:dstrike w:val="0"/>
                <w:color w:val="000000" w:themeColor="text1"/>
                <w14:textFill>
                  <w14:solidFill>
                    <w14:schemeClr w14:val="tx1"/>
                  </w14:solidFill>
                </w14:textFill>
              </w:rPr>
              <w:t>考核标准</w:t>
            </w:r>
          </w:p>
        </w:tc>
        <w:tc>
          <w:tcPr>
            <w:tcW w:w="2719"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B3C933C">
            <w:pPr>
              <w:pStyle w:val="8"/>
              <w:widowControl/>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bCs/>
                <w:strike w:val="0"/>
                <w:dstrike w:val="0"/>
                <w:color w:val="000000" w:themeColor="text1"/>
                <w14:textFill>
                  <w14:solidFill>
                    <w14:schemeClr w14:val="tx1"/>
                  </w14:solidFill>
                </w14:textFill>
              </w:rPr>
              <w:t>备注</w:t>
            </w:r>
          </w:p>
        </w:tc>
      </w:tr>
      <w:tr w14:paraId="4AB80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2" w:hRule="atLeast"/>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3AFDCA1">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A97007F">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8B64F73">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55CE8C8">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19BB8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769" w:type="dxa"/>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7BC9CC9">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1</w:t>
            </w:r>
          </w:p>
        </w:tc>
        <w:tc>
          <w:tcPr>
            <w:tcW w:w="2490" w:type="dxa"/>
            <w:gridSpan w:val="2"/>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DE60B30">
            <w:pPr>
              <w:pStyle w:val="8"/>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人员在岗考核（30）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CA20285">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按照《保安人员排班表》要求，考核保安人员在岗在位情况</w:t>
            </w:r>
          </w:p>
        </w:tc>
        <w:tc>
          <w:tcPr>
            <w:tcW w:w="2719"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778F326">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抽查时人员不在岗，一次减5分，至该项扣完为止</w:t>
            </w:r>
          </w:p>
        </w:tc>
      </w:tr>
      <w:tr w14:paraId="5A31B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4" w:hRule="atLeast"/>
          <w:tblCellSpacing w:w="15" w:type="dxa"/>
        </w:trPr>
        <w:tc>
          <w:tcPr>
            <w:tcW w:w="769" w:type="dxa"/>
            <w:vMerge w:val="restart"/>
            <w:tcBorders>
              <w:top w:val="nil"/>
              <w:left w:val="single" w:color="auto" w:sz="6" w:space="0"/>
              <w:right w:val="single" w:color="auto" w:sz="6" w:space="0"/>
            </w:tcBorders>
            <w:shd w:val="clear" w:color="auto" w:fill="auto"/>
            <w:noWrap/>
            <w:tcMar>
              <w:top w:w="0" w:type="dxa"/>
              <w:left w:w="105" w:type="dxa"/>
              <w:bottom w:w="0" w:type="dxa"/>
              <w:right w:w="105" w:type="dxa"/>
            </w:tcMar>
            <w:vAlign w:val="center"/>
          </w:tcPr>
          <w:p w14:paraId="4296BD2A">
            <w:pPr>
              <w:pStyle w:val="8"/>
              <w:widowControl/>
              <w:spacing w:line="300" w:lineRule="atLeast"/>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2</w:t>
            </w:r>
          </w:p>
        </w:tc>
        <w:tc>
          <w:tcPr>
            <w:tcW w:w="870" w:type="dxa"/>
            <w:vMerge w:val="restart"/>
            <w:tcBorders>
              <w:top w:val="nil"/>
              <w:left w:val="nil"/>
              <w:right w:val="single" w:color="auto" w:sz="6" w:space="0"/>
            </w:tcBorders>
            <w:shd w:val="clear" w:color="auto" w:fill="auto"/>
            <w:noWrap/>
            <w:tcMar>
              <w:top w:w="0" w:type="dxa"/>
              <w:left w:w="105" w:type="dxa"/>
              <w:bottom w:w="0" w:type="dxa"/>
              <w:right w:w="105" w:type="dxa"/>
            </w:tcMar>
            <w:vAlign w:val="center"/>
          </w:tcPr>
          <w:p w14:paraId="1C97484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保安服务质量（50）</w:t>
            </w:r>
          </w:p>
        </w:tc>
        <w:tc>
          <w:tcPr>
            <w:tcW w:w="1590"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2FCF081">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保安人员在岗表现（10）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B24BAC6">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保安人员未私自调换班次、岗位</w:t>
            </w:r>
          </w:p>
        </w:tc>
        <w:tc>
          <w:tcPr>
            <w:tcW w:w="2719" w:type="dxa"/>
            <w:vMerge w:val="restart"/>
            <w:tcBorders>
              <w:top w:val="nil"/>
              <w:left w:val="nil"/>
              <w:right w:val="single" w:color="auto" w:sz="6" w:space="0"/>
            </w:tcBorders>
            <w:shd w:val="clear" w:color="auto" w:fill="auto"/>
            <w:noWrap/>
            <w:tcMar>
              <w:top w:w="0" w:type="dxa"/>
              <w:left w:w="105" w:type="dxa"/>
              <w:bottom w:w="0" w:type="dxa"/>
              <w:right w:w="105" w:type="dxa"/>
            </w:tcMar>
            <w:vAlign w:val="center"/>
          </w:tcPr>
          <w:p w14:paraId="53B3F7DF">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每项未达到要求，一次扣1分，至该项指标分数扣完为止</w:t>
            </w:r>
          </w:p>
        </w:tc>
      </w:tr>
      <w:tr w14:paraId="0BF411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21C45F6B">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08EDDD1">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3B2D15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E0B830B">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上班时间无串岗、无迟到、无早退，交接班登记清楚的</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4D0B6CA5">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2DF59B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2BDF8C68">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2BB2A3A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3B79048">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CC1532D">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在岗位不从事与工作无关的其他事情（如看书、看报、抽烟、睡觉、看电视、手机短信聊天、聚众赌博等）</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37A73396">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3D9B26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0BBEEA0C">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151B6D2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23EC82D">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仪容仪表精神面貌（10）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26A94F0">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按照规定着装，着装整洁，按规定佩戴装备</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7349408D">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515030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473D6ADC">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11A2DA5B">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21461A3">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83E0207">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仪容整洁（不染发、染指甲、佩戴耳环、耳钉、耳机等）</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20282AC8">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60EEC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73FEAC06">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60A02896">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FF250F2">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63DF2F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无上岗前饮酒或在岗饮酒行为</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29899D10">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18CF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41997CE0">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DB28028">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30191F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E73F819">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办公区域和寝室内务整洁卫生，物品摆放整齐</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16A6D078">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5ADFC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528CA4E6">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636AC71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95ECD6F">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培训情况（</w:t>
            </w:r>
            <w:r>
              <w:rPr>
                <w:rFonts w:hint="eastAsia" w:ascii="华文仿宋" w:hAnsi="华文仿宋" w:eastAsia="华文仿宋" w:cs="华文仿宋"/>
                <w:strike w:val="0"/>
                <w:dstrike w:val="0"/>
                <w:color w:val="000000" w:themeColor="text1"/>
                <w:lang w:val="en-US" w:eastAsia="zh-CN"/>
                <w14:textFill>
                  <w14:solidFill>
                    <w14:schemeClr w14:val="tx1"/>
                  </w14:solidFill>
                </w14:textFill>
              </w:rPr>
              <w:t>2</w:t>
            </w:r>
            <w:r>
              <w:rPr>
                <w:rFonts w:hint="eastAsia" w:ascii="华文仿宋" w:hAnsi="华文仿宋" w:eastAsia="华文仿宋" w:cs="华文仿宋"/>
                <w:strike w:val="0"/>
                <w:dstrike w:val="0"/>
                <w:color w:val="000000" w:themeColor="text1"/>
                <w14:textFill>
                  <w14:solidFill>
                    <w14:schemeClr w14:val="tx1"/>
                  </w14:solidFill>
                </w14:textFill>
              </w:rPr>
              <w:t>）</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C2F8CB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按规定组织培训、训练</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6AD6EAD3">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F900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0BBA9C0D">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4BFDB33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ADA2CE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动作规范（</w:t>
            </w:r>
            <w:r>
              <w:rPr>
                <w:rFonts w:hint="eastAsia" w:ascii="华文仿宋" w:hAnsi="华文仿宋" w:eastAsia="华文仿宋" w:cs="华文仿宋"/>
                <w:strike w:val="0"/>
                <w:dstrike w:val="0"/>
                <w:color w:val="000000" w:themeColor="text1"/>
                <w:lang w:val="en-US" w:eastAsia="zh-CN"/>
                <w14:textFill>
                  <w14:solidFill>
                    <w14:schemeClr w14:val="tx1"/>
                  </w14:solidFill>
                </w14:textFill>
              </w:rPr>
              <w:t>2</w:t>
            </w:r>
            <w:r>
              <w:rPr>
                <w:rFonts w:hint="eastAsia" w:ascii="华文仿宋" w:hAnsi="华文仿宋" w:eastAsia="华文仿宋" w:cs="华文仿宋"/>
                <w:strike w:val="0"/>
                <w:dstrike w:val="0"/>
                <w:color w:val="000000" w:themeColor="text1"/>
                <w14:textFill>
                  <w14:solidFill>
                    <w14:schemeClr w14:val="tx1"/>
                  </w14:solidFill>
                </w14:textFill>
              </w:rPr>
              <w:t>）</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2F86A3D">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执勤、敬礼、站岗动作规范</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70F0040B">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07F48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07" w:hRule="atLeast"/>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140EEA97">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6149ADAA">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F5939EC">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服从命令来访接待（1</w:t>
            </w:r>
            <w:r>
              <w:rPr>
                <w:rFonts w:hint="eastAsia" w:ascii="华文仿宋" w:hAnsi="华文仿宋" w:eastAsia="华文仿宋" w:cs="华文仿宋"/>
                <w:strike w:val="0"/>
                <w:dstrike w:val="0"/>
                <w:color w:val="000000" w:themeColor="text1"/>
                <w:lang w:val="en-US" w:eastAsia="zh-CN"/>
                <w14:textFill>
                  <w14:solidFill>
                    <w14:schemeClr w14:val="tx1"/>
                  </w14:solidFill>
                </w14:textFill>
              </w:rPr>
              <w:t>0</w:t>
            </w:r>
            <w:r>
              <w:rPr>
                <w:rFonts w:hint="eastAsia" w:ascii="华文仿宋" w:hAnsi="华文仿宋" w:eastAsia="华文仿宋" w:cs="华文仿宋"/>
                <w:strike w:val="0"/>
                <w:dstrike w:val="0"/>
                <w:color w:val="000000" w:themeColor="text1"/>
                <w14:textFill>
                  <w14:solidFill>
                    <w14:schemeClr w14:val="tx1"/>
                  </w14:solidFill>
                </w14:textFill>
              </w:rPr>
              <w:t>）</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D5F0D58">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服从采购人管理，工作中服从命令，听从安排的</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1D9078A1">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4A26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45615456">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DE6823E">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CFAEEC1">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BA68FE3">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对可疑来访人员进行安检</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288E728D">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423E5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4" w:hRule="atLeast"/>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0D782BB6">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1681A1E6">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9D674A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F6DB77C">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耐心、礼貌接待正常来访人员并解答相关问题</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3267A66">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5C63E0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0428A7B3">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6684DB17">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restart"/>
            <w:tcBorders>
              <w:top w:val="nil"/>
              <w:left w:val="nil"/>
              <w:right w:val="single" w:color="auto" w:sz="6" w:space="0"/>
            </w:tcBorders>
            <w:shd w:val="clear" w:color="auto" w:fill="auto"/>
            <w:noWrap/>
            <w:tcMar>
              <w:top w:w="0" w:type="dxa"/>
              <w:left w:w="105" w:type="dxa"/>
              <w:bottom w:w="0" w:type="dxa"/>
              <w:right w:w="105" w:type="dxa"/>
            </w:tcMar>
            <w:vAlign w:val="center"/>
          </w:tcPr>
          <w:p w14:paraId="00B696F2">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值勤管理（1</w:t>
            </w:r>
            <w:r>
              <w:rPr>
                <w:rFonts w:hint="eastAsia" w:ascii="华文仿宋" w:hAnsi="华文仿宋" w:eastAsia="华文仿宋" w:cs="华文仿宋"/>
                <w:strike w:val="0"/>
                <w:dstrike w:val="0"/>
                <w:color w:val="000000" w:themeColor="text1"/>
                <w:lang w:val="en-US" w:eastAsia="zh-CN"/>
                <w14:textFill>
                  <w14:solidFill>
                    <w14:schemeClr w14:val="tx1"/>
                  </w14:solidFill>
                </w14:textFill>
              </w:rPr>
              <w:t>6</w:t>
            </w:r>
            <w:r>
              <w:rPr>
                <w:rFonts w:hint="eastAsia" w:ascii="华文仿宋" w:hAnsi="华文仿宋" w:eastAsia="华文仿宋" w:cs="华文仿宋"/>
                <w:strike w:val="0"/>
                <w:dstrike w:val="0"/>
                <w:color w:val="000000" w:themeColor="text1"/>
                <w14:textFill>
                  <w14:solidFill>
                    <w14:schemeClr w14:val="tx1"/>
                  </w14:solidFill>
                </w14:textFill>
              </w:rPr>
              <w:t>）</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077EA51">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严格落实各项规定，工作认真负责，管理到位，防止外来闲散人员在院内乱窜</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F902872">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B7A9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76B5CA18">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2812677">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084F709C">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FC20200">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按要求落实巡查制度，进行大楼消防和安全巡逻</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7D35DCDF">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5EA72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6B7CEE14">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313D7D01">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7106A5F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2C99A83">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管理到位，不因为中标人原因，发生失窃案件，使本单位或人员生命财产受到侵害、损失</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4E0D207B">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623C3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right w:val="single" w:color="auto" w:sz="6" w:space="0"/>
            </w:tcBorders>
            <w:shd w:val="clear" w:color="auto" w:fill="auto"/>
            <w:noWrap/>
            <w:tcMar>
              <w:top w:w="0" w:type="dxa"/>
              <w:left w:w="105" w:type="dxa"/>
              <w:bottom w:w="0" w:type="dxa"/>
              <w:right w:w="105" w:type="dxa"/>
            </w:tcMar>
            <w:vAlign w:val="center"/>
          </w:tcPr>
          <w:p w14:paraId="5FFEFD5C">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3989F5E">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2A3B2843">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231BDB3">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按要求指挥车辆在规定区域停放，认真疏导交通，管理区域内交通秩序好，无乱停乱放，堵塞消防通道，无乱摆摊。</w:t>
            </w:r>
          </w:p>
        </w:tc>
        <w:tc>
          <w:tcPr>
            <w:tcW w:w="2719" w:type="dxa"/>
            <w:vMerge w:val="continue"/>
            <w:tcBorders>
              <w:left w:val="nil"/>
              <w:right w:val="single" w:color="auto" w:sz="6" w:space="0"/>
            </w:tcBorders>
            <w:shd w:val="clear" w:color="auto" w:fill="auto"/>
            <w:noWrap/>
            <w:tcMar>
              <w:top w:w="0" w:type="dxa"/>
              <w:left w:w="105" w:type="dxa"/>
              <w:bottom w:w="0" w:type="dxa"/>
              <w:right w:w="105" w:type="dxa"/>
            </w:tcMar>
            <w:vAlign w:val="center"/>
          </w:tcPr>
          <w:p w14:paraId="58703CBE">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2AA57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A0BE185">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3558E47">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vMerge w:val="continue"/>
            <w:tcBorders>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275BC9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13DBEE5">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lang w:eastAsia="zh-CN"/>
                <w14:textFill>
                  <w14:solidFill>
                    <w14:schemeClr w14:val="tx1"/>
                  </w14:solidFill>
                </w14:textFill>
              </w:rPr>
            </w:pPr>
            <w:r>
              <w:rPr>
                <w:rFonts w:hint="eastAsia" w:ascii="华文仿宋" w:hAnsi="华文仿宋" w:eastAsia="华文仿宋" w:cs="华文仿宋"/>
                <w:strike w:val="0"/>
                <w:dstrike w:val="0"/>
                <w:color w:val="000000" w:themeColor="text1"/>
                <w:lang w:eastAsia="zh-CN"/>
                <w14:textFill>
                  <w14:solidFill>
                    <w14:schemeClr w14:val="tx1"/>
                  </w14:solidFill>
                </w14:textFill>
              </w:rPr>
              <w:t>按规范开展安检工作</w:t>
            </w:r>
          </w:p>
        </w:tc>
        <w:tc>
          <w:tcPr>
            <w:tcW w:w="2719" w:type="dxa"/>
            <w:vMerge w:val="continue"/>
            <w:tcBorders>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55821CD">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4E10E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6" w:hRule="atLeast"/>
          <w:tblCellSpacing w:w="15" w:type="dxa"/>
        </w:trPr>
        <w:tc>
          <w:tcPr>
            <w:tcW w:w="769" w:type="dxa"/>
            <w:vMerge w:val="restart"/>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6297461">
            <w:pPr>
              <w:pStyle w:val="8"/>
              <w:widowControl/>
              <w:spacing w:line="300" w:lineRule="atLeast"/>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3</w:t>
            </w:r>
          </w:p>
        </w:tc>
        <w:tc>
          <w:tcPr>
            <w:tcW w:w="870"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87A445F">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服务满意度（20）</w:t>
            </w:r>
          </w:p>
        </w:tc>
        <w:tc>
          <w:tcPr>
            <w:tcW w:w="159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8A0C18C">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投诉情况（10）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467EE88">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保安服务被采购人及其单位各部门、服务对象投诉、举报情况</w:t>
            </w:r>
          </w:p>
        </w:tc>
        <w:tc>
          <w:tcPr>
            <w:tcW w:w="2719"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9BBFA2F">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被投诉并被查实，一次扣2分，</w:t>
            </w:r>
            <w:r>
              <w:rPr>
                <w:rFonts w:hint="eastAsia" w:ascii="华文仿宋" w:hAnsi="华文仿宋" w:eastAsia="华文仿宋" w:cs="华文仿宋"/>
                <w:strike w:val="0"/>
                <w:dstrike w:val="0"/>
                <w:color w:val="000000" w:themeColor="text1"/>
                <w:lang w:eastAsia="zh-CN"/>
                <w14:textFill>
                  <w14:solidFill>
                    <w14:schemeClr w14:val="tx1"/>
                  </w14:solidFill>
                </w14:textFill>
              </w:rPr>
              <w:t>被通报等情况，一次口</w:t>
            </w:r>
            <w:r>
              <w:rPr>
                <w:rFonts w:hint="eastAsia" w:ascii="华文仿宋" w:hAnsi="华文仿宋" w:eastAsia="华文仿宋" w:cs="华文仿宋"/>
                <w:strike w:val="0"/>
                <w:dstrike w:val="0"/>
                <w:color w:val="000000" w:themeColor="text1"/>
                <w:lang w:val="en-US" w:eastAsia="zh-CN"/>
                <w14:textFill>
                  <w14:solidFill>
                    <w14:schemeClr w14:val="tx1"/>
                  </w14:solidFill>
                </w14:textFill>
              </w:rPr>
              <w:t>5分，</w:t>
            </w:r>
            <w:r>
              <w:rPr>
                <w:rFonts w:hint="eastAsia" w:ascii="华文仿宋" w:hAnsi="华文仿宋" w:eastAsia="华文仿宋" w:cs="华文仿宋"/>
                <w:strike w:val="0"/>
                <w:dstrike w:val="0"/>
                <w:color w:val="000000" w:themeColor="text1"/>
                <w14:textFill>
                  <w14:solidFill>
                    <w14:schemeClr w14:val="tx1"/>
                  </w14:solidFill>
                </w14:textFill>
              </w:rPr>
              <w:t>扣完为止</w:t>
            </w:r>
          </w:p>
        </w:tc>
      </w:tr>
      <w:tr w14:paraId="629237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118051E">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870"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C22D1A7">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159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08D2788">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用户调查（10）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856279F">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采购人及其单位各部门对保安工作的满意度调查情况</w:t>
            </w:r>
          </w:p>
        </w:tc>
        <w:tc>
          <w:tcPr>
            <w:tcW w:w="2719"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6F9A684">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根据用户评价反馈情况按比例计分</w:t>
            </w:r>
          </w:p>
        </w:tc>
      </w:tr>
      <w:tr w14:paraId="6599F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restart"/>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F06B03F">
            <w:pPr>
              <w:pStyle w:val="8"/>
              <w:widowControl/>
              <w:spacing w:line="300" w:lineRule="atLeast"/>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4</w:t>
            </w:r>
          </w:p>
        </w:tc>
        <w:tc>
          <w:tcPr>
            <w:tcW w:w="2490" w:type="dxa"/>
            <w:gridSpan w:val="2"/>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76D24AF">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加分项</w:t>
            </w:r>
            <w:r>
              <w:rPr>
                <w:rFonts w:hint="eastAsia" w:ascii="华文仿宋" w:hAnsi="华文仿宋" w:eastAsia="华文仿宋" w:cs="华文仿宋"/>
                <w:strike w:val="0"/>
                <w:dstrike w:val="0"/>
                <w:color w:val="000000" w:themeColor="text1"/>
                <w14:textFill>
                  <w14:solidFill>
                    <w14:schemeClr w14:val="tx1"/>
                  </w14:solidFill>
                </w14:textFill>
              </w:rPr>
              <w:br w:type="textWrapping"/>
            </w:r>
            <w:r>
              <w:rPr>
                <w:rFonts w:hint="eastAsia" w:ascii="华文仿宋" w:hAnsi="华文仿宋" w:eastAsia="华文仿宋" w:cs="华文仿宋"/>
                <w:strike w:val="0"/>
                <w:dstrike w:val="0"/>
                <w:color w:val="000000" w:themeColor="text1"/>
                <w14:textFill>
                  <w14:solidFill>
                    <w14:schemeClr w14:val="tx1"/>
                  </w14:solidFill>
                </w14:textFill>
              </w:rPr>
              <w:t>（20）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FED7181">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坚守岗位，模范执行纪律，文明执勤，文明管理，优质服务，埋头实干，成绩显著</w:t>
            </w:r>
          </w:p>
        </w:tc>
        <w:tc>
          <w:tcPr>
            <w:tcW w:w="2719"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580ABCF">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根据成效加分，每次加2-5分。</w:t>
            </w:r>
          </w:p>
        </w:tc>
      </w:tr>
      <w:tr w14:paraId="424289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74CC01C">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2990F89">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2FF3203">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工作积极主动，能及时发现和制止各种刑事、治安案件，消除消防事故，使本单位免遭损失</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CBE72E6">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F056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5D42068">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96AD8E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E7E8CBC">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为保护公私财物勇于斗争，遇到犯罪嫌疑人挺身而出，不惧危险，表现突出</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212C4EF">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4A4EA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6B73C3D">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D5B674C">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188CA1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工作认真负责，及时发现安全隐患，提出合理建议，并采取有效措施</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8E4B9CF">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75BB1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87E69C0">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F147CDD">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7F713A24">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为单位同志办好事，拾金不昧</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B7C13B6">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0D3683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0B2FCEC">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A57E03E">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0E5254A">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其它方面有突出成绩或者较大贡献，受到单位领导表扬的</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8225A90">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25D102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restart"/>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691A995">
            <w:pPr>
              <w:pStyle w:val="8"/>
              <w:widowControl/>
              <w:spacing w:line="300" w:lineRule="atLeast"/>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5</w:t>
            </w:r>
          </w:p>
        </w:tc>
        <w:tc>
          <w:tcPr>
            <w:tcW w:w="2490" w:type="dxa"/>
            <w:gridSpan w:val="2"/>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09E23D34">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减分项</w:t>
            </w:r>
            <w:r>
              <w:rPr>
                <w:rFonts w:hint="eastAsia" w:ascii="华文仿宋" w:hAnsi="华文仿宋" w:eastAsia="华文仿宋" w:cs="华文仿宋"/>
                <w:strike w:val="0"/>
                <w:dstrike w:val="0"/>
                <w:color w:val="000000" w:themeColor="text1"/>
                <w14:textFill>
                  <w14:solidFill>
                    <w14:schemeClr w14:val="tx1"/>
                  </w14:solidFill>
                </w14:textFill>
              </w:rPr>
              <w:br w:type="textWrapping"/>
            </w:r>
            <w:r>
              <w:rPr>
                <w:rFonts w:hint="eastAsia" w:ascii="华文仿宋" w:hAnsi="华文仿宋" w:eastAsia="华文仿宋" w:cs="华文仿宋"/>
                <w:strike w:val="0"/>
                <w:dstrike w:val="0"/>
                <w:color w:val="000000" w:themeColor="text1"/>
                <w14:textFill>
                  <w14:solidFill>
                    <w14:schemeClr w14:val="tx1"/>
                  </w14:solidFill>
                </w14:textFill>
              </w:rPr>
              <w:t>（20）</w:t>
            </w: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02553C0">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聚众喧哗，上班期间酗酒等违纪行为</w:t>
            </w:r>
          </w:p>
        </w:tc>
        <w:tc>
          <w:tcPr>
            <w:tcW w:w="2719" w:type="dxa"/>
            <w:vMerge w:val="restart"/>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52EB1582">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根据情况减分，每次3-5分。</w:t>
            </w:r>
          </w:p>
        </w:tc>
      </w:tr>
      <w:tr w14:paraId="6B25D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9ED1150">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4A9AA1F1">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63B732C4">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参与赌博，打架斗殴，监守自盗等不法行为</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0EC2433">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4D0F14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9" w:type="dxa"/>
            <w:vMerge w:val="continue"/>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8C2D9C0">
            <w:pPr>
              <w:rPr>
                <w:rFonts w:hint="eastAsia" w:ascii="华文仿宋" w:hAnsi="华文仿宋" w:eastAsia="华文仿宋" w:cs="华文仿宋"/>
                <w:strike w:val="0"/>
                <w:dstrike w:val="0"/>
                <w:color w:val="000000" w:themeColor="text1"/>
                <w14:textFill>
                  <w14:solidFill>
                    <w14:schemeClr w14:val="tx1"/>
                  </w14:solidFill>
                </w14:textFill>
              </w:rPr>
            </w:pPr>
          </w:p>
        </w:tc>
        <w:tc>
          <w:tcPr>
            <w:tcW w:w="2490" w:type="dxa"/>
            <w:gridSpan w:val="2"/>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391E6020">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p>
        </w:tc>
        <w:tc>
          <w:tcPr>
            <w:tcW w:w="3900" w:type="dxa"/>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2A893F1E">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14:textFill>
                  <w14:solidFill>
                    <w14:schemeClr w14:val="tx1"/>
                  </w14:solidFill>
                </w14:textFill>
              </w:rPr>
              <w:t>因乙方不作为、管理不善等原因，造成甲方失火、被盗、公共财物被破坏的损失轻微与工作人员或病人吵架，造成不良影响。</w:t>
            </w:r>
          </w:p>
        </w:tc>
        <w:tc>
          <w:tcPr>
            <w:tcW w:w="2719" w:type="dxa"/>
            <w:vMerge w:val="continue"/>
            <w:tcBorders>
              <w:top w:val="nil"/>
              <w:left w:val="nil"/>
              <w:bottom w:val="single" w:color="auto" w:sz="6" w:space="0"/>
              <w:right w:val="single" w:color="auto" w:sz="6" w:space="0"/>
            </w:tcBorders>
            <w:shd w:val="clear" w:color="auto" w:fill="auto"/>
            <w:noWrap/>
            <w:tcMar>
              <w:top w:w="0" w:type="dxa"/>
              <w:left w:w="105" w:type="dxa"/>
              <w:bottom w:w="0" w:type="dxa"/>
              <w:right w:w="105" w:type="dxa"/>
            </w:tcMar>
            <w:vAlign w:val="center"/>
          </w:tcPr>
          <w:p w14:paraId="17A94941">
            <w:pPr>
              <w:rPr>
                <w:rFonts w:hint="eastAsia" w:ascii="华文仿宋" w:hAnsi="华文仿宋" w:eastAsia="华文仿宋" w:cs="华文仿宋"/>
                <w:strike w:val="0"/>
                <w:dstrike w:val="0"/>
                <w:color w:val="000000" w:themeColor="text1"/>
                <w14:textFill>
                  <w14:solidFill>
                    <w14:schemeClr w14:val="tx1"/>
                  </w14:solidFill>
                </w14:textFill>
              </w:rPr>
            </w:pPr>
          </w:p>
        </w:tc>
      </w:tr>
      <w:tr w14:paraId="3D943F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968" w:type="dxa"/>
            <w:gridSpan w:val="5"/>
            <w:tcBorders>
              <w:top w:val="nil"/>
              <w:left w:val="single" w:color="auto" w:sz="6"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18DCF5F">
            <w:pPr>
              <w:pStyle w:val="8"/>
              <w:widowControl/>
              <w:spacing w:line="300" w:lineRule="atLeast"/>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highlight w:val="lightGray"/>
                <w:u w:val="single"/>
                <w14:textFill>
                  <w14:solidFill>
                    <w14:schemeClr w14:val="tx1"/>
                  </w14:solidFill>
                </w14:textFill>
              </w:rPr>
              <w:t>注：考核指标及分值、考核标准</w:t>
            </w:r>
            <w:r>
              <w:rPr>
                <w:rFonts w:hint="eastAsia" w:ascii="华文仿宋" w:hAnsi="华文仿宋" w:eastAsia="华文仿宋" w:cs="华文仿宋"/>
                <w:strike w:val="0"/>
                <w:dstrike w:val="0"/>
                <w:color w:val="000000" w:themeColor="text1"/>
                <w:highlight w:val="lightGray"/>
                <w:u w:val="single"/>
                <w:lang w:eastAsia="zh-CN"/>
                <w14:textFill>
                  <w14:solidFill>
                    <w14:schemeClr w14:val="tx1"/>
                  </w14:solidFill>
                </w14:textFill>
              </w:rPr>
              <w:t>采购人</w:t>
            </w:r>
            <w:r>
              <w:rPr>
                <w:rFonts w:hint="eastAsia" w:ascii="华文仿宋" w:hAnsi="华文仿宋" w:eastAsia="华文仿宋" w:cs="华文仿宋"/>
                <w:strike w:val="0"/>
                <w:dstrike w:val="0"/>
                <w:color w:val="000000" w:themeColor="text1"/>
                <w:highlight w:val="lightGray"/>
                <w:u w:val="single"/>
                <w14:textFill>
                  <w14:solidFill>
                    <w14:schemeClr w14:val="tx1"/>
                  </w14:solidFill>
                </w14:textFill>
              </w:rPr>
              <w:t>可根据实际情况调整。</w:t>
            </w:r>
          </w:p>
        </w:tc>
      </w:tr>
    </w:tbl>
    <w:p w14:paraId="57944186">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考核等级和绩效服务费核发比例。</w:t>
      </w:r>
    </w:p>
    <w:p w14:paraId="6DB4FB5E">
      <w:pPr>
        <w:pStyle w:val="8"/>
        <w:widowControl/>
        <w:spacing w:beforeAutospacing="0" w:afterAutospacing="0" w:line="560" w:lineRule="exact"/>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根据考核得分将考核等级分为优、良好、及格、不及格等4个等级。</w:t>
      </w:r>
    </w:p>
    <w:p w14:paraId="4196697B">
      <w:pPr>
        <w:pStyle w:val="8"/>
        <w:widowControl/>
        <w:spacing w:beforeAutospacing="0" w:afterAutospacing="0" w:line="560" w:lineRule="exact"/>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①考核得分≥80分，考核等级为优秀，核发100%的绩效服务费；</w:t>
      </w:r>
    </w:p>
    <w:p w14:paraId="170AE041">
      <w:pPr>
        <w:pStyle w:val="8"/>
        <w:widowControl/>
        <w:spacing w:beforeAutospacing="0" w:afterAutospacing="0" w:line="560" w:lineRule="exact"/>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②70≤考核得分＜80分，考核等级为优良，核发70%的绩效服务费；③60≤考核得分＜70分，考核等级为及格，核发50%的绩效服务费；④考核得分＜60分，考核等级为不及格，甲方有权不支付绩效服务费。</w:t>
      </w:r>
    </w:p>
    <w:p w14:paraId="27F39EBC">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若发生下列情形，乙方考核等级为不及格：①乙方驻甲方现场保安人员在合同期内发生违法犯罪行为，被司法机关查处的；②因乙方原因或管理不善，造成甲方失火、被盗、公共财物等重大损失的；③发生安全责任事故。</w:t>
      </w:r>
    </w:p>
    <w:p w14:paraId="4A4D0D8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14:textFill>
            <w14:solidFill>
              <w14:schemeClr w14:val="tx1"/>
            </w14:solidFill>
          </w14:textFill>
        </w:rPr>
      </w:pPr>
      <w:r>
        <w:rPr>
          <w:rFonts w:hint="eastAsia" w:ascii="华文仿宋" w:hAnsi="华文仿宋" w:eastAsia="华文仿宋" w:cs="华文仿宋"/>
          <w:strike w:val="0"/>
          <w:dstrike w:val="0"/>
          <w:color w:val="000000" w:themeColor="text1"/>
          <w:sz w:val="32"/>
          <w:szCs w:val="32"/>
          <w14:textFill>
            <w14:solidFill>
              <w14:schemeClr w14:val="tx1"/>
            </w14:solidFill>
          </w14:textFill>
        </w:rPr>
        <w:t>为做好服务考核工作，乙方应及时向甲方提供《电子考勤记录》、《值班表》、《值班记录》、《培训记录》和《工资发放表》，提交时间为考核期间下一个月的上旬。未提供以上材料的，考核不合格。</w:t>
      </w:r>
    </w:p>
    <w:p w14:paraId="7F651D12">
      <w:pPr>
        <w:pStyle w:val="8"/>
        <w:widowControl/>
        <w:spacing w:beforeAutospacing="0" w:afterAutospacing="0" w:line="560" w:lineRule="exact"/>
        <w:ind w:firstLine="640" w:firstLineChars="200"/>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pP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有发生人员离职需在5天内补足人员，超过规定天数</w:t>
      </w:r>
      <w:r>
        <w:rPr>
          <w:rFonts w:hint="eastAsia" w:ascii="华文仿宋" w:hAnsi="华文仿宋" w:eastAsia="华文仿宋" w:cs="华文仿宋"/>
          <w:strike w:val="0"/>
          <w:dstrike w:val="0"/>
          <w:color w:val="000000" w:themeColor="text1"/>
          <w:sz w:val="32"/>
          <w:szCs w:val="32"/>
          <w:u w:val="single"/>
          <w:lang w:eastAsia="zh-CN"/>
          <w14:textFill>
            <w14:solidFill>
              <w14:schemeClr w14:val="tx1"/>
            </w14:solidFill>
          </w14:textFill>
        </w:rPr>
        <w:t>按天扣除人均中标单价服务费</w:t>
      </w:r>
      <w:r>
        <w:rPr>
          <w:rFonts w:hint="eastAsia" w:ascii="华文仿宋" w:hAnsi="华文仿宋" w:eastAsia="华文仿宋" w:cs="华文仿宋"/>
          <w:strike w:val="0"/>
          <w:dstrike w:val="0"/>
          <w:color w:val="000000" w:themeColor="text1"/>
          <w:sz w:val="32"/>
          <w:szCs w:val="32"/>
          <w:u w:val="single"/>
          <w14:textFill>
            <w14:solidFill>
              <w14:schemeClr w14:val="tx1"/>
            </w14:solidFill>
          </w14:textFill>
        </w:rPr>
        <w:t>。工伤、病假人员可免予考核，但需提交疾病证明及请假证明。</w:t>
      </w:r>
    </w:p>
    <w:p w14:paraId="18AF8EDA">
      <w:pPr>
        <w:pStyle w:val="8"/>
        <w:widowControl/>
        <w:spacing w:beforeAutospacing="0" w:afterAutospacing="0" w:line="560" w:lineRule="exact"/>
        <w:ind w:firstLine="641" w:firstLineChars="200"/>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三、商务条件</w:t>
      </w:r>
    </w:p>
    <w:p w14:paraId="1F2E5147">
      <w:pPr>
        <w:pStyle w:val="8"/>
        <w:widowControl/>
        <w:spacing w:beforeAutospacing="0" w:afterAutospacing="0" w:line="560" w:lineRule="exact"/>
        <w:rPr>
          <w:rFonts w:hint="eastAsia" w:ascii="华文仿宋" w:hAnsi="华文仿宋" w:eastAsia="华文仿宋" w:cs="华文仿宋"/>
          <w:b/>
          <w:bCs/>
          <w:strike w:val="0"/>
          <w:dstrike w:val="0"/>
          <w:color w:val="000000" w:themeColor="text1"/>
          <w:sz w:val="32"/>
          <w:szCs w:val="32"/>
          <w14:textFill>
            <w14:solidFill>
              <w14:schemeClr w14:val="tx1"/>
            </w14:solidFill>
          </w14:textFill>
        </w:rPr>
      </w:pP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1、交付地点：</w:t>
      </w:r>
      <w:r>
        <w:rPr>
          <w:rFonts w:hint="eastAsia" w:ascii="华文仿宋" w:hAnsi="华文仿宋" w:eastAsia="华文仿宋" w:cs="华文仿宋"/>
          <w:b w:val="0"/>
          <w:bCs w:val="0"/>
          <w:strike w:val="0"/>
          <w:dstrike w:val="0"/>
          <w:color w:val="000000" w:themeColor="text1"/>
          <w:sz w:val="32"/>
          <w:szCs w:val="32"/>
          <w14:textFill>
            <w14:solidFill>
              <w14:schemeClr w14:val="tx1"/>
            </w14:solidFill>
          </w14:textFill>
        </w:rPr>
        <w:t>福建省泉州市鲤城区笋江路388号</w:t>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 xml:space="preserve"> </w:t>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br w:type="textWrapping"/>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2、交付时间：</w:t>
      </w:r>
      <w:r>
        <w:rPr>
          <w:rFonts w:hint="eastAsia" w:ascii="华文仿宋" w:hAnsi="华文仿宋" w:eastAsia="华文仿宋" w:cs="华文仿宋"/>
          <w:b w:val="0"/>
          <w:bCs w:val="0"/>
          <w:strike w:val="0"/>
          <w:dstrike w:val="0"/>
          <w:color w:val="000000" w:themeColor="text1"/>
          <w:sz w:val="32"/>
          <w:szCs w:val="32"/>
          <w14:textFill>
            <w14:solidFill>
              <w14:schemeClr w14:val="tx1"/>
            </w14:solidFill>
          </w14:textFill>
        </w:rPr>
        <w:t>合同签订后 (30) 天内所有人员设备全部进场。</w:t>
      </w:r>
      <w:r>
        <w:rPr>
          <w:rFonts w:hint="eastAsia" w:ascii="华文仿宋" w:hAnsi="华文仿宋" w:eastAsia="华文仿宋" w:cs="华文仿宋"/>
          <w:b w:val="0"/>
          <w:bCs w:val="0"/>
          <w:strike w:val="0"/>
          <w:dstrike w:val="0"/>
          <w:color w:val="000000" w:themeColor="text1"/>
          <w:sz w:val="32"/>
          <w:szCs w:val="32"/>
          <w14:textFill>
            <w14:solidFill>
              <w14:schemeClr w14:val="tx1"/>
            </w14:solidFill>
          </w14:textFill>
        </w:rPr>
        <w:br w:type="textWrapping"/>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3、交付条件：</w:t>
      </w:r>
      <w:r>
        <w:rPr>
          <w:rFonts w:hint="eastAsia" w:ascii="华文仿宋" w:hAnsi="华文仿宋" w:eastAsia="华文仿宋" w:cs="华文仿宋"/>
          <w:b w:val="0"/>
          <w:bCs w:val="0"/>
          <w:strike w:val="0"/>
          <w:dstrike w:val="0"/>
          <w:color w:val="000000" w:themeColor="text1"/>
          <w:sz w:val="32"/>
          <w:szCs w:val="32"/>
          <w14:textFill>
            <w14:solidFill>
              <w14:schemeClr w14:val="tx1"/>
            </w14:solidFill>
          </w14:textFill>
        </w:rPr>
        <w:t>所有人员设备全部进场后，经采购人验收合格。</w:t>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br w:type="textWrapping"/>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4、是否收取履约保证金：</w:t>
      </w:r>
      <w:r>
        <w:rPr>
          <w:rFonts w:hint="eastAsia" w:ascii="华文仿宋" w:hAnsi="华文仿宋" w:eastAsia="华文仿宋" w:cs="华文仿宋"/>
          <w:b w:val="0"/>
          <w:bCs w:val="0"/>
          <w:strike w:val="0"/>
          <w:dstrike w:val="0"/>
          <w:color w:val="000000" w:themeColor="text1"/>
          <w:sz w:val="32"/>
          <w:szCs w:val="32"/>
          <w:u w:val="single"/>
          <w14:textFill>
            <w14:solidFill>
              <w14:schemeClr w14:val="tx1"/>
            </w14:solidFill>
          </w14:textFill>
        </w:rPr>
        <w:t xml:space="preserve"> 是。履约保证金百分比：2%。说明：</w:t>
      </w:r>
      <w:r>
        <w:rPr>
          <w:rFonts w:hint="eastAsia" w:ascii="华文仿宋" w:hAnsi="华文仿宋" w:eastAsia="华文仿宋" w:cs="华文仿宋"/>
          <w:b w:val="0"/>
          <w:bCs w:val="0"/>
          <w:strike w:val="0"/>
          <w:dstrike w:val="0"/>
          <w:color w:val="000000" w:themeColor="text1"/>
          <w:sz w:val="32"/>
          <w:szCs w:val="32"/>
          <w:highlight w:val="none"/>
          <w:u w:val="single"/>
          <w14:textFill>
            <w14:solidFill>
              <w14:schemeClr w14:val="tx1"/>
            </w14:solidFill>
          </w14:textFill>
        </w:rPr>
        <w:t>中标人在与采购人签订合同前，应</w:t>
      </w:r>
      <w:r>
        <w:rPr>
          <w:rFonts w:hint="eastAsia" w:ascii="华文仿宋" w:hAnsi="华文仿宋" w:eastAsia="华文仿宋" w:cs="华文仿宋"/>
          <w:b w:val="0"/>
          <w:bCs w:val="0"/>
          <w:strike w:val="0"/>
          <w:dstrike w:val="0"/>
          <w:color w:val="000000" w:themeColor="text1"/>
          <w:sz w:val="32"/>
          <w:szCs w:val="32"/>
          <w:u w:val="single"/>
          <w14:textFill>
            <w14:solidFill>
              <w14:schemeClr w14:val="tx1"/>
            </w14:solidFill>
          </w14:textFill>
        </w:rPr>
        <w:t>向采购人提交按中标金额2%计算的履约保证金。该履约保证金在中标人履行完合同、全部移交后30天内一次性无息退还。履约保证金提交方式：以电汇、银行转账、支票、汇票、本票等方式提交。</w:t>
      </w:r>
      <w:r>
        <w:rPr>
          <w:rFonts w:hint="eastAsia" w:ascii="华文仿宋" w:hAnsi="华文仿宋" w:eastAsia="华文仿宋" w:cs="华文仿宋"/>
          <w:b w:val="0"/>
          <w:bCs w:val="0"/>
          <w:strike w:val="0"/>
          <w:dstrike w:val="0"/>
          <w:color w:val="000000" w:themeColor="text1"/>
          <w:sz w:val="32"/>
          <w:szCs w:val="32"/>
          <w:u w:val="single"/>
          <w14:textFill>
            <w14:solidFill>
              <w14:schemeClr w14:val="tx1"/>
            </w14:solidFill>
          </w14:textFill>
        </w:rPr>
        <w:br w:type="textWrapping"/>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5、是否邀请投标人参与验收：</w:t>
      </w:r>
      <w:r>
        <w:rPr>
          <w:rFonts w:hint="eastAsia" w:ascii="华文仿宋" w:hAnsi="华文仿宋" w:eastAsia="华文仿宋" w:cs="华文仿宋"/>
          <w:b w:val="0"/>
          <w:bCs w:val="0"/>
          <w:strike w:val="0"/>
          <w:dstrike w:val="0"/>
          <w:color w:val="000000" w:themeColor="text1"/>
          <w:sz w:val="32"/>
          <w:szCs w:val="32"/>
          <w14:textFill>
            <w14:solidFill>
              <w14:schemeClr w14:val="tx1"/>
            </w14:solidFill>
          </w14:textFill>
        </w:rPr>
        <w:t>否</w:t>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br w:type="textWrapping"/>
      </w:r>
      <w:r>
        <w:rPr>
          <w:rFonts w:hint="eastAsia" w:ascii="华文仿宋" w:hAnsi="华文仿宋" w:eastAsia="华文仿宋" w:cs="华文仿宋"/>
          <w:b/>
          <w:bCs/>
          <w:strike w:val="0"/>
          <w:dstrike w:val="0"/>
          <w:color w:val="000000" w:themeColor="text1"/>
          <w:sz w:val="32"/>
          <w:szCs w:val="32"/>
          <w14:textFill>
            <w14:solidFill>
              <w14:schemeClr w14:val="tx1"/>
            </w14:solidFill>
          </w14:textFill>
        </w:rPr>
        <w:t xml:space="preserve">6、验收方式数据表格 </w:t>
      </w:r>
    </w:p>
    <w:tbl>
      <w:tblPr>
        <w:tblStyle w:val="9"/>
        <w:tblpPr w:leftFromText="180" w:rightFromText="180" w:vertAnchor="text" w:horzAnchor="page" w:tblpX="1424" w:tblpY="93"/>
        <w:tblOverlap w:val="never"/>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1"/>
        <w:gridCol w:w="9057"/>
      </w:tblGrid>
      <w:tr w14:paraId="59E3CA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Header/>
          <w:tblCellSpacing w:w="0" w:type="dxa"/>
        </w:trPr>
        <w:tc>
          <w:tcPr>
            <w:tcW w:w="316" w:type="pct"/>
            <w:tcBorders>
              <w:top w:val="outset" w:color="auto" w:sz="6" w:space="0"/>
              <w:left w:val="outset" w:color="auto" w:sz="6" w:space="0"/>
              <w:bottom w:val="outset" w:color="auto" w:sz="6" w:space="0"/>
              <w:right w:val="outset" w:color="auto" w:sz="6" w:space="0"/>
            </w:tcBorders>
            <w:shd w:val="clear" w:color="auto" w:fill="auto"/>
            <w:noWrap/>
            <w:vAlign w:val="center"/>
          </w:tcPr>
          <w:p w14:paraId="3CBDAC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验收期次</w:t>
            </w:r>
          </w:p>
        </w:tc>
        <w:tc>
          <w:tcPr>
            <w:tcW w:w="4683" w:type="pct"/>
            <w:tcBorders>
              <w:top w:val="outset" w:color="auto" w:sz="6" w:space="0"/>
              <w:left w:val="outset" w:color="auto" w:sz="6" w:space="0"/>
              <w:bottom w:val="outset" w:color="auto" w:sz="6" w:space="0"/>
              <w:right w:val="outset" w:color="auto" w:sz="6" w:space="0"/>
            </w:tcBorders>
            <w:shd w:val="clear" w:color="auto" w:fill="auto"/>
            <w:noWrap/>
            <w:vAlign w:val="center"/>
          </w:tcPr>
          <w:p w14:paraId="3BB5112D">
            <w:pPr>
              <w:widowControl/>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验收期次说明</w:t>
            </w:r>
          </w:p>
        </w:tc>
      </w:tr>
      <w:tr w14:paraId="26443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blCellSpacing w:w="0" w:type="dxa"/>
        </w:trPr>
        <w:tc>
          <w:tcPr>
            <w:tcW w:w="316" w:type="pct"/>
            <w:tcBorders>
              <w:top w:val="outset" w:color="auto" w:sz="6" w:space="0"/>
              <w:left w:val="outset" w:color="auto" w:sz="6" w:space="0"/>
              <w:bottom w:val="outset" w:color="auto" w:sz="6" w:space="0"/>
              <w:right w:val="outset" w:color="auto" w:sz="6" w:space="0"/>
            </w:tcBorders>
            <w:shd w:val="clear" w:color="auto" w:fill="auto"/>
            <w:noWrap/>
            <w:vAlign w:val="center"/>
          </w:tcPr>
          <w:p w14:paraId="5C451FE9">
            <w:pPr>
              <w:widowControl/>
              <w:jc w:val="center"/>
              <w:rPr>
                <w:rFonts w:hint="default" w:ascii="华文仿宋" w:hAnsi="华文仿宋" w:eastAsia="华文仿宋" w:cs="华文仿宋"/>
                <w:strike w:val="0"/>
                <w:dstrike w:val="0"/>
                <w:color w:val="000000" w:themeColor="text1"/>
                <w:lang w:val="en-US"/>
                <w14:textFill>
                  <w14:solidFill>
                    <w14:schemeClr w14:val="tx1"/>
                  </w14:solidFill>
                </w14:textFill>
              </w:rPr>
            </w:pPr>
            <w:r>
              <w:rPr>
                <w:rFonts w:hint="default" w:ascii="华文仿宋" w:hAnsi="华文仿宋" w:eastAsia="华文仿宋" w:cs="华文仿宋"/>
                <w:strike w:val="0"/>
                <w:dstrike w:val="0"/>
                <w:color w:val="000000" w:themeColor="text1"/>
                <w:kern w:val="0"/>
                <w:sz w:val="32"/>
                <w:szCs w:val="32"/>
                <w:lang w:val="en-US"/>
                <w14:textFill>
                  <w14:solidFill>
                    <w14:schemeClr w14:val="tx1"/>
                  </w14:solidFill>
                </w14:textFill>
              </w:rPr>
              <w:t>36</w:t>
            </w:r>
          </w:p>
        </w:tc>
        <w:tc>
          <w:tcPr>
            <w:tcW w:w="4683" w:type="pct"/>
            <w:tcBorders>
              <w:top w:val="outset" w:color="auto" w:sz="6" w:space="0"/>
              <w:left w:val="outset" w:color="auto" w:sz="6" w:space="0"/>
              <w:bottom w:val="outset" w:color="auto" w:sz="6" w:space="0"/>
              <w:right w:val="outset" w:color="auto" w:sz="6" w:space="0"/>
            </w:tcBorders>
            <w:shd w:val="clear" w:color="auto" w:fill="auto"/>
            <w:noWrap/>
            <w:vAlign w:val="center"/>
          </w:tcPr>
          <w:p w14:paraId="7DA1B5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在合同履行期限内，采购人将依据医院有关管理规定、招标文件、中标人的投标文件等制定相应的保安服务考核制度，对中标人的服务情况实行按月考核。考核结果作为支付保安服务费及实施奖惩的依据。</w:t>
            </w:r>
          </w:p>
        </w:tc>
      </w:tr>
    </w:tbl>
    <w:p w14:paraId="070A2E00">
      <w:pPr>
        <w:widowControl/>
        <w:jc w:val="left"/>
        <w:rPr>
          <w:rFonts w:hint="eastAsia" w:ascii="华文仿宋" w:hAnsi="华文仿宋" w:eastAsia="华文仿宋" w:cs="华文仿宋"/>
          <w:strike w:val="0"/>
          <w:dstrike w:val="0"/>
          <w:color w:val="000000" w:themeColor="text1"/>
          <w14:textFill>
            <w14:solidFill>
              <w14:schemeClr w14:val="tx1"/>
            </w14:solidFill>
          </w14:textFill>
        </w:rPr>
      </w:pPr>
      <w:r>
        <w:rPr>
          <w:rStyle w:val="12"/>
          <w:rFonts w:hint="eastAsia" w:ascii="华文仿宋" w:hAnsi="华文仿宋" w:eastAsia="华文仿宋" w:cs="华文仿宋"/>
          <w:strike w:val="0"/>
          <w:dstrike w:val="0"/>
          <w:color w:val="000000" w:themeColor="text1"/>
          <w:kern w:val="0"/>
          <w:sz w:val="24"/>
          <w14:textFill>
            <w14:solidFill>
              <w14:schemeClr w14:val="tx1"/>
            </w14:solidFill>
          </w14:textFill>
        </w:rPr>
        <w:t xml:space="preserve">7、支付方式数据表格 </w:t>
      </w:r>
    </w:p>
    <w:tbl>
      <w:tblPr>
        <w:tblStyle w:val="9"/>
        <w:tblpPr w:leftFromText="180" w:rightFromText="180" w:vertAnchor="text" w:horzAnchor="page" w:tblpX="1409" w:tblpY="130"/>
        <w:tblOverlap w:val="never"/>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1"/>
        <w:gridCol w:w="1354"/>
        <w:gridCol w:w="7733"/>
      </w:tblGrid>
      <w:tr w14:paraId="78955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Header/>
          <w:tblCellSpacing w:w="0" w:type="dxa"/>
        </w:trPr>
        <w:tc>
          <w:tcPr>
            <w:tcW w:w="300" w:type="pct"/>
            <w:tcBorders>
              <w:top w:val="outset" w:color="auto" w:sz="6" w:space="0"/>
              <w:left w:val="outset" w:color="auto" w:sz="6" w:space="0"/>
              <w:bottom w:val="outset" w:color="auto" w:sz="6" w:space="0"/>
              <w:right w:val="outset" w:color="auto" w:sz="6" w:space="0"/>
            </w:tcBorders>
            <w:shd w:val="clear" w:color="auto" w:fill="auto"/>
            <w:noWrap/>
            <w:vAlign w:val="center"/>
          </w:tcPr>
          <w:p w14:paraId="4E7746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支付期次</w:t>
            </w:r>
          </w:p>
        </w:tc>
        <w:tc>
          <w:tcPr>
            <w:tcW w:w="700" w:type="pct"/>
            <w:tcBorders>
              <w:top w:val="outset" w:color="auto" w:sz="6" w:space="0"/>
              <w:left w:val="outset" w:color="auto" w:sz="6" w:space="0"/>
              <w:bottom w:val="outset" w:color="auto" w:sz="6" w:space="0"/>
              <w:right w:val="outset" w:color="auto" w:sz="6" w:space="0"/>
            </w:tcBorders>
            <w:shd w:val="clear" w:color="auto" w:fill="auto"/>
            <w:noWrap/>
            <w:vAlign w:val="center"/>
          </w:tcPr>
          <w:p w14:paraId="41C24E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支付比例(%)</w:t>
            </w:r>
          </w:p>
        </w:tc>
        <w:tc>
          <w:tcPr>
            <w:tcW w:w="3999" w:type="pct"/>
            <w:tcBorders>
              <w:top w:val="outset" w:color="auto" w:sz="6" w:space="0"/>
              <w:left w:val="outset" w:color="auto" w:sz="6" w:space="0"/>
              <w:bottom w:val="outset" w:color="auto" w:sz="6" w:space="0"/>
              <w:right w:val="outset" w:color="auto" w:sz="6" w:space="0"/>
            </w:tcBorders>
            <w:shd w:val="clear" w:color="auto" w:fill="auto"/>
            <w:noWrap/>
            <w:vAlign w:val="center"/>
          </w:tcPr>
          <w:p w14:paraId="7FD3F2FD">
            <w:pPr>
              <w:widowControl/>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支付期次说明</w:t>
            </w:r>
          </w:p>
        </w:tc>
      </w:tr>
      <w:tr w14:paraId="6162D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68" w:hRule="atLeast"/>
          <w:tblCellSpacing w:w="0" w:type="dxa"/>
        </w:trPr>
        <w:tc>
          <w:tcPr>
            <w:tcW w:w="300" w:type="pct"/>
            <w:tcBorders>
              <w:top w:val="outset" w:color="auto" w:sz="6" w:space="0"/>
              <w:left w:val="outset" w:color="auto" w:sz="6" w:space="0"/>
              <w:bottom w:val="outset" w:color="auto" w:sz="6" w:space="0"/>
              <w:right w:val="outset" w:color="auto" w:sz="6" w:space="0"/>
            </w:tcBorders>
            <w:shd w:val="clear" w:color="auto" w:fill="auto"/>
            <w:noWrap/>
            <w:vAlign w:val="center"/>
          </w:tcPr>
          <w:p w14:paraId="3C38F69C">
            <w:pPr>
              <w:widowControl/>
              <w:jc w:val="center"/>
              <w:rPr>
                <w:rFonts w:hint="default" w:ascii="华文仿宋" w:hAnsi="华文仿宋" w:eastAsia="华文仿宋" w:cs="华文仿宋"/>
                <w:strike w:val="0"/>
                <w:dstrike w:val="0"/>
                <w:color w:val="000000" w:themeColor="text1"/>
                <w:lang w:val="en-US"/>
                <w14:textFill>
                  <w14:solidFill>
                    <w14:schemeClr w14:val="tx1"/>
                  </w14:solidFill>
                </w14:textFill>
              </w:rPr>
            </w:pPr>
            <w:r>
              <w:rPr>
                <w:rFonts w:hint="default" w:ascii="华文仿宋" w:hAnsi="华文仿宋" w:eastAsia="华文仿宋" w:cs="华文仿宋"/>
                <w:strike w:val="0"/>
                <w:dstrike w:val="0"/>
                <w:color w:val="000000" w:themeColor="text1"/>
                <w:kern w:val="0"/>
                <w:sz w:val="32"/>
                <w:szCs w:val="32"/>
                <w:lang w:val="en-US"/>
                <w14:textFill>
                  <w14:solidFill>
                    <w14:schemeClr w14:val="tx1"/>
                  </w14:solidFill>
                </w14:textFill>
              </w:rPr>
              <w:t>36</w:t>
            </w:r>
          </w:p>
        </w:tc>
        <w:tc>
          <w:tcPr>
            <w:tcW w:w="700" w:type="pct"/>
            <w:tcBorders>
              <w:top w:val="outset" w:color="auto" w:sz="6" w:space="0"/>
              <w:left w:val="outset" w:color="auto" w:sz="6" w:space="0"/>
              <w:bottom w:val="outset" w:color="auto" w:sz="6" w:space="0"/>
              <w:right w:val="outset" w:color="auto" w:sz="6" w:space="0"/>
            </w:tcBorders>
            <w:shd w:val="clear" w:color="auto" w:fill="auto"/>
            <w:noWrap/>
            <w:vAlign w:val="center"/>
          </w:tcPr>
          <w:p w14:paraId="3E65C408">
            <w:pPr>
              <w:widowControl/>
              <w:jc w:val="center"/>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8"/>
                <w:szCs w:val="28"/>
                <w:lang w:val="en-US" w:eastAsia="zh-CN"/>
                <w14:textFill>
                  <w14:solidFill>
                    <w14:schemeClr w14:val="tx1"/>
                  </w14:solidFill>
                </w14:textFill>
              </w:rPr>
              <w:t>2</w:t>
            </w:r>
            <w:r>
              <w:rPr>
                <w:rFonts w:hint="eastAsia" w:ascii="华文仿宋" w:hAnsi="华文仿宋" w:eastAsia="华文仿宋" w:cs="华文仿宋"/>
                <w:strike w:val="0"/>
                <w:dstrike w:val="0"/>
                <w:color w:val="000000" w:themeColor="text1"/>
                <w:kern w:val="0"/>
                <w:sz w:val="28"/>
                <w:szCs w:val="28"/>
                <w14:textFill>
                  <w14:solidFill>
                    <w14:schemeClr w14:val="tx1"/>
                  </w14:solidFill>
                </w14:textFill>
              </w:rPr>
              <w:t>.</w:t>
            </w:r>
            <w:r>
              <w:rPr>
                <w:rFonts w:hint="eastAsia" w:ascii="华文仿宋" w:hAnsi="华文仿宋" w:eastAsia="华文仿宋" w:cs="华文仿宋"/>
                <w:strike w:val="0"/>
                <w:dstrike w:val="0"/>
                <w:color w:val="000000" w:themeColor="text1"/>
                <w:kern w:val="0"/>
                <w:sz w:val="28"/>
                <w:szCs w:val="28"/>
                <w:lang w:val="en-US" w:eastAsia="zh-CN"/>
                <w14:textFill>
                  <w14:solidFill>
                    <w14:schemeClr w14:val="tx1"/>
                  </w14:solidFill>
                </w14:textFill>
              </w:rPr>
              <w:t>777777</w:t>
            </w:r>
            <w:r>
              <w:rPr>
                <w:rFonts w:hint="eastAsia" w:ascii="华文仿宋" w:hAnsi="华文仿宋" w:eastAsia="华文仿宋" w:cs="华文仿宋"/>
                <w:strike w:val="0"/>
                <w:dstrike w:val="0"/>
                <w:color w:val="000000" w:themeColor="text1"/>
                <w:kern w:val="0"/>
                <w:sz w:val="28"/>
                <w:szCs w:val="28"/>
                <w14:textFill>
                  <w14:solidFill>
                    <w14:schemeClr w14:val="tx1"/>
                  </w14:solidFill>
                </w14:textFill>
              </w:rPr>
              <w:t>%</w:t>
            </w:r>
          </w:p>
        </w:tc>
        <w:tc>
          <w:tcPr>
            <w:tcW w:w="3999" w:type="pct"/>
            <w:tcBorders>
              <w:top w:val="outset" w:color="auto" w:sz="6" w:space="0"/>
              <w:left w:val="outset" w:color="auto" w:sz="6" w:space="0"/>
              <w:bottom w:val="outset" w:color="auto" w:sz="6" w:space="0"/>
              <w:right w:val="outset" w:color="auto" w:sz="6" w:space="0"/>
            </w:tcBorders>
            <w:shd w:val="clear" w:color="auto" w:fill="auto"/>
            <w:noWrap/>
            <w:vAlign w:val="center"/>
          </w:tcPr>
          <w:p w14:paraId="7359A3A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strike w:val="0"/>
                <w:dstrike w:val="0"/>
                <w:color w:val="000000" w:themeColor="text1"/>
                <w14:textFill>
                  <w14:solidFill>
                    <w14:schemeClr w14:val="tx1"/>
                  </w14:solidFill>
                </w14:textFill>
              </w:rPr>
            </w:pPr>
            <w:r>
              <w:rPr>
                <w:rFonts w:hint="eastAsia" w:ascii="华文仿宋" w:hAnsi="华文仿宋" w:eastAsia="华文仿宋" w:cs="华文仿宋"/>
                <w:strike w:val="0"/>
                <w:dstrike w:val="0"/>
                <w:color w:val="000000" w:themeColor="text1"/>
                <w:kern w:val="0"/>
                <w:sz w:val="24"/>
                <w14:textFill>
                  <w14:solidFill>
                    <w14:schemeClr w14:val="tx1"/>
                  </w14:solidFill>
                </w14:textFill>
              </w:rPr>
              <w:t>①基础服务费支付方式：每月底，采购方收到中标人出具的当月基础服务费正式发票后，于次月初支付上月的保安服务费基础服务费。 ②绩效服务费支付方式：采购人根据对中标人上月的考核结果，在收到中标人出具的绩效服务费正式发票后，于次月初支付上月的保安服务费绩效服务费。 ③中标人、收款单位、购货票证开票单位三者应一致；中标人收款账号应为本单位经人民银行批准的银行基本账号。</w:t>
            </w:r>
          </w:p>
        </w:tc>
      </w:tr>
    </w:tbl>
    <w:p w14:paraId="08A30D7C">
      <w:pPr>
        <w:rPr>
          <w:rFonts w:hint="eastAsia" w:eastAsia="宋体"/>
          <w:strike w:val="0"/>
          <w:dstrike w:val="0"/>
          <w:color w:val="000000" w:themeColor="text1"/>
          <w:lang w:eastAsia="zh-CN"/>
          <w14:textFill>
            <w14:solidFill>
              <w14:schemeClr w14:val="tx1"/>
            </w14:solidFill>
          </w14:textFill>
        </w:rPr>
      </w:pPr>
      <w:r>
        <w:rPr>
          <w:rFonts w:hint="eastAsia" w:eastAsia="宋体"/>
          <w:strike w:val="0"/>
          <w:dstrike w:val="0"/>
          <w:color w:val="000000" w:themeColor="text1"/>
          <w:lang w:eastAsia="zh-CN"/>
          <w14:textFill>
            <w14:solidFill>
              <w14:schemeClr w14:val="tx1"/>
            </w14:solidFill>
          </w14:textFill>
        </w:rPr>
        <w:drawing>
          <wp:inline distT="0" distB="0" distL="114300" distR="114300">
            <wp:extent cx="6118225" cy="6416040"/>
            <wp:effectExtent l="0" t="0" r="15875" b="3810"/>
            <wp:docPr id="2" name="图片 2" descr="附件2.分部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分部图"/>
                    <pic:cNvPicPr>
                      <a:picLocks noChangeAspect="1"/>
                    </pic:cNvPicPr>
                  </pic:nvPicPr>
                  <pic:blipFill>
                    <a:blip r:embed="rId5"/>
                    <a:stretch>
                      <a:fillRect/>
                    </a:stretch>
                  </pic:blipFill>
                  <pic:spPr>
                    <a:xfrm>
                      <a:off x="0" y="0"/>
                      <a:ext cx="6118225" cy="6416040"/>
                    </a:xfrm>
                    <a:prstGeom prst="rect">
                      <a:avLst/>
                    </a:prstGeom>
                  </pic:spPr>
                </pic:pic>
              </a:graphicData>
            </a:graphic>
          </wp:inline>
        </w:drawing>
      </w:r>
    </w:p>
    <w:p w14:paraId="6171C41F">
      <w:pPr>
        <w:rPr>
          <w:rFonts w:hint="eastAsia" w:eastAsia="宋体"/>
          <w:strike w:val="0"/>
          <w:dstrike w:val="0"/>
          <w:color w:val="000000" w:themeColor="text1"/>
          <w:lang w:eastAsia="zh-CN"/>
          <w14:textFill>
            <w14:solidFill>
              <w14:schemeClr w14:val="tx1"/>
            </w14:solidFill>
          </w14:textFill>
        </w:rPr>
      </w:pP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FA7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a:effectLst/>
                    </wps:spPr>
                    <wps:txbx>
                      <w:txbxContent>
                        <w:p w14:paraId="3E1537D1">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5VB+tYAAAADAQAADwAAAAAAAAABACAAAAAiAAAA&#10;ZHJzL2Rvd25yZXYueG1sUEsBAhQAFAAAAAgAh07iQM8aVHoJAgAAAgQAAA4AAAAAAAAAAQAgAAAA&#10;JQEAAGRycy9lMm9Eb2MueG1sUEsFBgAAAAAGAAYAWQEAAKAFAAAAAA==&#10;">
              <v:fill on="f" focussize="0,0"/>
              <v:stroke on="f" weight="0.5pt" joinstyle="round"/>
              <v:imagedata o:title=""/>
              <o:lock v:ext="edit" aspectratio="f"/>
              <v:textbox inset="0mm,0mm,0mm,0mm" style="mso-fit-shape-to-text:t;">
                <w:txbxContent>
                  <w:p w14:paraId="3E1537D1">
                    <w:pPr>
                      <w:pStyle w:val="6"/>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DdiYjViMDAxYWI2OTc0ZTUxYWJmOWI1MWExNjUifQ=="/>
  </w:docVars>
  <w:rsids>
    <w:rsidRoot w:val="00F70E9F"/>
    <w:rsid w:val="001A7AB4"/>
    <w:rsid w:val="004F7701"/>
    <w:rsid w:val="00675BEE"/>
    <w:rsid w:val="00A1568A"/>
    <w:rsid w:val="00D66B38"/>
    <w:rsid w:val="00F70E9F"/>
    <w:rsid w:val="02D47275"/>
    <w:rsid w:val="04F6070A"/>
    <w:rsid w:val="05271CEA"/>
    <w:rsid w:val="064E67EE"/>
    <w:rsid w:val="07484AB2"/>
    <w:rsid w:val="08935065"/>
    <w:rsid w:val="0AEA2F37"/>
    <w:rsid w:val="0B0A4050"/>
    <w:rsid w:val="0B0A53AB"/>
    <w:rsid w:val="0B4765DB"/>
    <w:rsid w:val="0B5D1B3B"/>
    <w:rsid w:val="0B7E2B36"/>
    <w:rsid w:val="0E2B285E"/>
    <w:rsid w:val="0E3D2D64"/>
    <w:rsid w:val="0EDC6E28"/>
    <w:rsid w:val="12410990"/>
    <w:rsid w:val="128D771C"/>
    <w:rsid w:val="134C197C"/>
    <w:rsid w:val="13C47F03"/>
    <w:rsid w:val="13D26F5A"/>
    <w:rsid w:val="141A663B"/>
    <w:rsid w:val="164E7166"/>
    <w:rsid w:val="169F376F"/>
    <w:rsid w:val="171417DB"/>
    <w:rsid w:val="17C0574B"/>
    <w:rsid w:val="17DA37E0"/>
    <w:rsid w:val="18FFAB5B"/>
    <w:rsid w:val="19551028"/>
    <w:rsid w:val="19B14EE3"/>
    <w:rsid w:val="19F138D9"/>
    <w:rsid w:val="1A633031"/>
    <w:rsid w:val="1AFD5A5E"/>
    <w:rsid w:val="1B075976"/>
    <w:rsid w:val="1BD055DA"/>
    <w:rsid w:val="1CAB053D"/>
    <w:rsid w:val="1E217C8F"/>
    <w:rsid w:val="1EF623F6"/>
    <w:rsid w:val="1F69491A"/>
    <w:rsid w:val="1F8F4381"/>
    <w:rsid w:val="20076F41"/>
    <w:rsid w:val="20087C8F"/>
    <w:rsid w:val="21B51E88"/>
    <w:rsid w:val="21D94BA3"/>
    <w:rsid w:val="21EB1E39"/>
    <w:rsid w:val="237D66BF"/>
    <w:rsid w:val="25F71A7B"/>
    <w:rsid w:val="274F98F5"/>
    <w:rsid w:val="278F727E"/>
    <w:rsid w:val="27AD2C5B"/>
    <w:rsid w:val="2839D5C3"/>
    <w:rsid w:val="291C5ECC"/>
    <w:rsid w:val="296A0FB0"/>
    <w:rsid w:val="2A5E3F41"/>
    <w:rsid w:val="2B6F3705"/>
    <w:rsid w:val="2BBF10DE"/>
    <w:rsid w:val="2C37112D"/>
    <w:rsid w:val="2C655F30"/>
    <w:rsid w:val="2C7370D3"/>
    <w:rsid w:val="2D60068C"/>
    <w:rsid w:val="2D8E05CF"/>
    <w:rsid w:val="2E953BB6"/>
    <w:rsid w:val="2EFFCC14"/>
    <w:rsid w:val="2F505567"/>
    <w:rsid w:val="2F605776"/>
    <w:rsid w:val="2FAF55B6"/>
    <w:rsid w:val="30AB66A8"/>
    <w:rsid w:val="31957F8C"/>
    <w:rsid w:val="32CB0C50"/>
    <w:rsid w:val="35D16601"/>
    <w:rsid w:val="35E36D7D"/>
    <w:rsid w:val="35F04FF6"/>
    <w:rsid w:val="36730D18"/>
    <w:rsid w:val="3761443E"/>
    <w:rsid w:val="37FB57CA"/>
    <w:rsid w:val="39BB4676"/>
    <w:rsid w:val="3A304A1A"/>
    <w:rsid w:val="3A974937"/>
    <w:rsid w:val="3AF2E3E4"/>
    <w:rsid w:val="3AFFF54A"/>
    <w:rsid w:val="3B6DD510"/>
    <w:rsid w:val="3B7C2BE1"/>
    <w:rsid w:val="3BBB155A"/>
    <w:rsid w:val="3BF5AEE3"/>
    <w:rsid w:val="3C17CC1E"/>
    <w:rsid w:val="3D1A6A65"/>
    <w:rsid w:val="3E137A53"/>
    <w:rsid w:val="3E362837"/>
    <w:rsid w:val="3F3FC187"/>
    <w:rsid w:val="3F7DF80A"/>
    <w:rsid w:val="3FD60B4C"/>
    <w:rsid w:val="3FDBB5B1"/>
    <w:rsid w:val="3FE696DA"/>
    <w:rsid w:val="41923405"/>
    <w:rsid w:val="424B72AE"/>
    <w:rsid w:val="44FF3011"/>
    <w:rsid w:val="454A7D88"/>
    <w:rsid w:val="45A94815"/>
    <w:rsid w:val="46067B28"/>
    <w:rsid w:val="467C6F35"/>
    <w:rsid w:val="47A82683"/>
    <w:rsid w:val="47E034D9"/>
    <w:rsid w:val="480B4B8F"/>
    <w:rsid w:val="482E20D9"/>
    <w:rsid w:val="484572DB"/>
    <w:rsid w:val="48D9184F"/>
    <w:rsid w:val="496C251E"/>
    <w:rsid w:val="498173FB"/>
    <w:rsid w:val="49EDBB16"/>
    <w:rsid w:val="4B413ED2"/>
    <w:rsid w:val="4B50680B"/>
    <w:rsid w:val="4B6F436F"/>
    <w:rsid w:val="4BAF63DD"/>
    <w:rsid w:val="4DF73324"/>
    <w:rsid w:val="4E223A2C"/>
    <w:rsid w:val="4EC65215"/>
    <w:rsid w:val="50271CA0"/>
    <w:rsid w:val="52140128"/>
    <w:rsid w:val="52AA37E4"/>
    <w:rsid w:val="534C7AEF"/>
    <w:rsid w:val="54F40D6F"/>
    <w:rsid w:val="55E20229"/>
    <w:rsid w:val="56085006"/>
    <w:rsid w:val="56955A19"/>
    <w:rsid w:val="570D9586"/>
    <w:rsid w:val="57891648"/>
    <w:rsid w:val="579321FA"/>
    <w:rsid w:val="57DB42E0"/>
    <w:rsid w:val="588E1D52"/>
    <w:rsid w:val="58AD4249"/>
    <w:rsid w:val="5973771C"/>
    <w:rsid w:val="59D23410"/>
    <w:rsid w:val="59D6437F"/>
    <w:rsid w:val="59F4477E"/>
    <w:rsid w:val="5A56390F"/>
    <w:rsid w:val="5ABE3C84"/>
    <w:rsid w:val="5AFDA7E8"/>
    <w:rsid w:val="5B7C6694"/>
    <w:rsid w:val="5BD47131"/>
    <w:rsid w:val="5BFEA595"/>
    <w:rsid w:val="5C357881"/>
    <w:rsid w:val="5D17210E"/>
    <w:rsid w:val="5D5E12FF"/>
    <w:rsid w:val="5DBBF579"/>
    <w:rsid w:val="5EF7FD89"/>
    <w:rsid w:val="5FEFF19D"/>
    <w:rsid w:val="5FFF5BB1"/>
    <w:rsid w:val="5FFF60B0"/>
    <w:rsid w:val="60634C4D"/>
    <w:rsid w:val="60A70B9F"/>
    <w:rsid w:val="60BD53D4"/>
    <w:rsid w:val="60C97425"/>
    <w:rsid w:val="61E7325B"/>
    <w:rsid w:val="62C977D5"/>
    <w:rsid w:val="63043D0B"/>
    <w:rsid w:val="631D0994"/>
    <w:rsid w:val="63F55168"/>
    <w:rsid w:val="64225313"/>
    <w:rsid w:val="64D56B3E"/>
    <w:rsid w:val="64DB0A9B"/>
    <w:rsid w:val="66BB0B84"/>
    <w:rsid w:val="67386B6F"/>
    <w:rsid w:val="67D11C12"/>
    <w:rsid w:val="683BB33F"/>
    <w:rsid w:val="6A8A1ABD"/>
    <w:rsid w:val="6AC07093"/>
    <w:rsid w:val="6AD9600F"/>
    <w:rsid w:val="6B642897"/>
    <w:rsid w:val="6B9BD271"/>
    <w:rsid w:val="6BFB7930"/>
    <w:rsid w:val="6DDF475A"/>
    <w:rsid w:val="6EAF59F0"/>
    <w:rsid w:val="6EB03B01"/>
    <w:rsid w:val="6EBDD828"/>
    <w:rsid w:val="6ED7B353"/>
    <w:rsid w:val="6EDF4912"/>
    <w:rsid w:val="6EF5C330"/>
    <w:rsid w:val="6F4C4D8C"/>
    <w:rsid w:val="6F7B978B"/>
    <w:rsid w:val="6F7D1132"/>
    <w:rsid w:val="70263FC0"/>
    <w:rsid w:val="715F4382"/>
    <w:rsid w:val="725956F5"/>
    <w:rsid w:val="75413ECB"/>
    <w:rsid w:val="766E1C1F"/>
    <w:rsid w:val="773F5326"/>
    <w:rsid w:val="777EE285"/>
    <w:rsid w:val="77974CD3"/>
    <w:rsid w:val="77A52BC6"/>
    <w:rsid w:val="77BF900F"/>
    <w:rsid w:val="77FEC1C0"/>
    <w:rsid w:val="77FF1B0E"/>
    <w:rsid w:val="782BDA8B"/>
    <w:rsid w:val="783E7E0B"/>
    <w:rsid w:val="78EA52F9"/>
    <w:rsid w:val="79C50530"/>
    <w:rsid w:val="7A1A0982"/>
    <w:rsid w:val="7ADC79A2"/>
    <w:rsid w:val="7AEBE437"/>
    <w:rsid w:val="7B66ECD6"/>
    <w:rsid w:val="7B9762EF"/>
    <w:rsid w:val="7BB2233D"/>
    <w:rsid w:val="7BFDC461"/>
    <w:rsid w:val="7BFFA6E9"/>
    <w:rsid w:val="7C1EC890"/>
    <w:rsid w:val="7D659BC0"/>
    <w:rsid w:val="7D80675E"/>
    <w:rsid w:val="7DA6F228"/>
    <w:rsid w:val="7DED354F"/>
    <w:rsid w:val="7DFDA513"/>
    <w:rsid w:val="7DFEA3AF"/>
    <w:rsid w:val="7DFF0277"/>
    <w:rsid w:val="7DFF589D"/>
    <w:rsid w:val="7E3F7B85"/>
    <w:rsid w:val="7E5FB41C"/>
    <w:rsid w:val="7E6F9DAD"/>
    <w:rsid w:val="7EA1645F"/>
    <w:rsid w:val="7EDF50BC"/>
    <w:rsid w:val="7EF465FB"/>
    <w:rsid w:val="7F312174"/>
    <w:rsid w:val="7F36CBBE"/>
    <w:rsid w:val="7F5FF4D9"/>
    <w:rsid w:val="7F7F8293"/>
    <w:rsid w:val="7FA69B3A"/>
    <w:rsid w:val="7FD51D17"/>
    <w:rsid w:val="7FDB1DA3"/>
    <w:rsid w:val="7FDF3D6F"/>
    <w:rsid w:val="7FFF2A39"/>
    <w:rsid w:val="7FFFEC2F"/>
    <w:rsid w:val="82FA5A36"/>
    <w:rsid w:val="87FB8EED"/>
    <w:rsid w:val="8B778541"/>
    <w:rsid w:val="8FD962DA"/>
    <w:rsid w:val="967FE1D5"/>
    <w:rsid w:val="9BC78DDF"/>
    <w:rsid w:val="9DF3F27C"/>
    <w:rsid w:val="9FEFF110"/>
    <w:rsid w:val="ABFFD4B7"/>
    <w:rsid w:val="AEFE7241"/>
    <w:rsid w:val="AF742686"/>
    <w:rsid w:val="AFAE72E7"/>
    <w:rsid w:val="B99FC13F"/>
    <w:rsid w:val="BBE94E9D"/>
    <w:rsid w:val="BE775107"/>
    <w:rsid w:val="BEB70CA5"/>
    <w:rsid w:val="BEE5B5AD"/>
    <w:rsid w:val="BEFDCC08"/>
    <w:rsid w:val="BF1B8DC2"/>
    <w:rsid w:val="BF7F5F3A"/>
    <w:rsid w:val="BFB36A6C"/>
    <w:rsid w:val="BFBF8E7E"/>
    <w:rsid w:val="BFD956EF"/>
    <w:rsid w:val="BFF62E53"/>
    <w:rsid w:val="C52F3290"/>
    <w:rsid w:val="C8FEE360"/>
    <w:rsid w:val="CACF4DA8"/>
    <w:rsid w:val="CB7FBECC"/>
    <w:rsid w:val="D3C79708"/>
    <w:rsid w:val="D53FC152"/>
    <w:rsid w:val="D5BEDBF5"/>
    <w:rsid w:val="D5F76311"/>
    <w:rsid w:val="D7BFC294"/>
    <w:rsid w:val="DB5BE26A"/>
    <w:rsid w:val="DBDBDC9A"/>
    <w:rsid w:val="DD3F10C3"/>
    <w:rsid w:val="DDFBACAC"/>
    <w:rsid w:val="DEBFFC09"/>
    <w:rsid w:val="DF2F6E40"/>
    <w:rsid w:val="DF5B65F0"/>
    <w:rsid w:val="DFDFFDFE"/>
    <w:rsid w:val="DFEC5259"/>
    <w:rsid w:val="DFEDE048"/>
    <w:rsid w:val="DFEEF4F7"/>
    <w:rsid w:val="DFF5C206"/>
    <w:rsid w:val="DFFF59F3"/>
    <w:rsid w:val="E1ABDB7A"/>
    <w:rsid w:val="E1DB0EDA"/>
    <w:rsid w:val="E1FFC331"/>
    <w:rsid w:val="E2CFB2AD"/>
    <w:rsid w:val="E67F0779"/>
    <w:rsid w:val="E77E61E9"/>
    <w:rsid w:val="E7C16805"/>
    <w:rsid w:val="E9DFC987"/>
    <w:rsid w:val="EAF792A4"/>
    <w:rsid w:val="EB79EF2E"/>
    <w:rsid w:val="ECBD211A"/>
    <w:rsid w:val="EDFA88CB"/>
    <w:rsid w:val="EECECEE0"/>
    <w:rsid w:val="EFA74FEE"/>
    <w:rsid w:val="EFBB4677"/>
    <w:rsid w:val="EFDF0BC1"/>
    <w:rsid w:val="EFFF696B"/>
    <w:rsid w:val="EFFF7AD5"/>
    <w:rsid w:val="F3BA5229"/>
    <w:rsid w:val="F6AEE219"/>
    <w:rsid w:val="F6BA75DF"/>
    <w:rsid w:val="F6BB1932"/>
    <w:rsid w:val="F6DED8B3"/>
    <w:rsid w:val="F6FFE874"/>
    <w:rsid w:val="F77BA7AD"/>
    <w:rsid w:val="F7EFF78D"/>
    <w:rsid w:val="F7FEF79F"/>
    <w:rsid w:val="F7FFEBD4"/>
    <w:rsid w:val="F94A2207"/>
    <w:rsid w:val="FADF49A1"/>
    <w:rsid w:val="FB7F32C8"/>
    <w:rsid w:val="FBBD2A23"/>
    <w:rsid w:val="FBBDAF0C"/>
    <w:rsid w:val="FBDF68DC"/>
    <w:rsid w:val="FBEEAA33"/>
    <w:rsid w:val="FBF0E6F1"/>
    <w:rsid w:val="FCFD0A6C"/>
    <w:rsid w:val="FD5DD8EC"/>
    <w:rsid w:val="FDFE6A5F"/>
    <w:rsid w:val="FDFED83E"/>
    <w:rsid w:val="FDFF1FF6"/>
    <w:rsid w:val="FDFF70B1"/>
    <w:rsid w:val="FEBB0CCA"/>
    <w:rsid w:val="FEDB2A04"/>
    <w:rsid w:val="FEF5F55E"/>
    <w:rsid w:val="FF0FED55"/>
    <w:rsid w:val="FF2D3D8E"/>
    <w:rsid w:val="FF72559E"/>
    <w:rsid w:val="FF7D6DE1"/>
    <w:rsid w:val="FF7F4F00"/>
    <w:rsid w:val="FFB54FF7"/>
    <w:rsid w:val="FFBEF75B"/>
    <w:rsid w:val="FFCBFF31"/>
    <w:rsid w:val="FFD3F794"/>
    <w:rsid w:val="FFDF0B4D"/>
    <w:rsid w:val="FFFB875C"/>
    <w:rsid w:val="FFFDA154"/>
    <w:rsid w:val="FFFE6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9235</Words>
  <Characters>9491</Characters>
  <Lines>85</Lines>
  <Paragraphs>24</Paragraphs>
  <TotalTime>4</TotalTime>
  <ScaleCrop>false</ScaleCrop>
  <LinksUpToDate>false</LinksUpToDate>
  <CharactersWithSpaces>9522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2023-09-12T00:58:00Z</dcterms:created>
  <dc:creator>Administrator</dc:creator>
  <cp:lastModifiedBy>水英</cp:lastModifiedBy>
  <cp:lastPrinted>2026-01-14T19:01:00Z</cp:lastPrinted>
  <dcterms:modified xsi:type="dcterms:W3CDTF">2026-03-06T08:27:58Z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41FAC9D4844847EA90049F00D3A152FC_13</vt:lpwstr>
  </property>
  <property fmtid="{D5CDD505-2E9C-101B-9397-08002B2CF9AE}" pid="4" name="KSOTemplateDocerSaveRecord">
    <vt:lpwstr>eyJoZGlkIjoiZGViYThhMmM0NzY4MTVmOTk1OWIyYWE2YzMyMTM5OWEiLCJ1c2VySWQiOiIzNzUxOTU3NjkifQ==</vt:lpwstr>
  </property>
</Properties>
</file>