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509"/>
        <w:gridCol w:w="1053"/>
        <w:gridCol w:w="1053"/>
        <w:gridCol w:w="2122"/>
      </w:tblGrid>
      <w:tr w14:paraId="00DD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E900">
            <w:pPr>
              <w:jc w:val="center"/>
              <w:rPr>
                <w:rFonts w:hint="eastAsia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中医院康复科中医治疗室隔墙</w:t>
            </w:r>
          </w:p>
        </w:tc>
      </w:tr>
      <w:tr w14:paraId="2CCE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68C3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125E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F537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8F70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64BD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47DC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BFAE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E0F6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轻钢龙骨隔墙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1、轻钢龙骨双面9厘板打底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2、0.8mm护墙板饰面及护角线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3921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E096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245B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H:1500</w:t>
            </w:r>
          </w:p>
        </w:tc>
      </w:tr>
      <w:tr w14:paraId="460B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74CA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D3E9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五孔插座及线路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A55A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D13F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6748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BYJ2.5mm电线、桥架、五孔插座</w:t>
            </w:r>
          </w:p>
        </w:tc>
      </w:tr>
      <w:tr w14:paraId="067E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0D4D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F6D0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3*10铜芯电缆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ED79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6AC0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96B8">
            <w:pPr>
              <w:rPr>
                <w:rFonts w:hint="eastAsia"/>
                <w:sz w:val="30"/>
                <w:szCs w:val="30"/>
              </w:rPr>
            </w:pPr>
          </w:p>
        </w:tc>
      </w:tr>
      <w:tr w14:paraId="52E4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4978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9F00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FA50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532E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C428">
            <w:pPr>
              <w:rPr>
                <w:rFonts w:hint="eastAsia"/>
                <w:sz w:val="30"/>
                <w:szCs w:val="30"/>
              </w:rPr>
            </w:pPr>
          </w:p>
        </w:tc>
      </w:tr>
      <w:tr w14:paraId="60A7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712E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2601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垃圾清运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E1B1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DC1A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E560">
            <w:pPr>
              <w:rPr>
                <w:rFonts w:hint="eastAsia"/>
                <w:sz w:val="30"/>
                <w:szCs w:val="30"/>
              </w:rPr>
            </w:pPr>
          </w:p>
        </w:tc>
      </w:tr>
      <w:tr w14:paraId="0BF8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61C6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合计：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FD7C">
            <w:pPr>
              <w:rPr>
                <w:rFonts w:hint="eastAsia"/>
                <w:sz w:val="30"/>
                <w:szCs w:val="30"/>
              </w:rPr>
            </w:pPr>
          </w:p>
        </w:tc>
      </w:tr>
    </w:tbl>
    <w:p w14:paraId="012BED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716780"/>
            <wp:effectExtent l="0" t="0" r="5715" b="7620"/>
            <wp:docPr id="1" name="图片 1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71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05C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038600"/>
            <wp:effectExtent l="0" t="0" r="7620" b="0"/>
            <wp:docPr id="2" name="图片 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C01DC"/>
    <w:rsid w:val="58BD75F0"/>
    <w:rsid w:val="6F34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127</Characters>
  <Lines>0</Lines>
  <Paragraphs>0</Paragraphs>
  <TotalTime>1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2025-09-28T09:29:00Z</dcterms:created>
  <dc:creator>Administrator</dc:creator>
  <cp:lastModifiedBy>水英</cp:lastModifiedBy>
  <dcterms:modified xsi:type="dcterms:W3CDTF">2025-09-30T01:30:49Z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eyJoZGlkIjoiNjE4NDNhMzg4ZWQyNDY0ZGFkNjFkMzM4MTQ0ZjNiMWIiLCJ1c2VySWQiOiI3MzY5MDQzNDIifQ==</vt:lpwstr>
  </property>
  <property fmtid="{D5CDD505-2E9C-101B-9397-08002B2CF9AE}" pid="4" name="ICV">
    <vt:lpwstr>74523CD02E8149E681D21B4D8750D789_13</vt:lpwstr>
  </property>
</Properties>
</file>