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43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ascii="Microsoft YaHei UI" w:hAnsi="Microsoft YaHei UI" w:eastAsia="Microsoft YaHei UI" w:cs="Microsoft YaHei UI"/>
          <w:b/>
          <w:bCs/>
          <w:i w:val="0"/>
          <w:iCs w:val="0"/>
          <w:caps w:val="0"/>
          <w:color w:val="555555"/>
          <w:spacing w:val="0"/>
          <w:sz w:val="48"/>
          <w:szCs w:val="48"/>
        </w:rPr>
      </w:pPr>
      <w:r>
        <w:rPr>
          <w:rFonts w:hint="eastAsia" w:ascii="Microsoft YaHei UI" w:hAnsi="Microsoft YaHei UI" w:eastAsia="Microsoft YaHei UI" w:cs="Microsoft YaHei UI"/>
          <w:b/>
          <w:bCs/>
          <w:i w:val="0"/>
          <w:iCs w:val="0"/>
          <w:caps w:val="0"/>
          <w:color w:val="555555"/>
          <w:spacing w:val="0"/>
          <w:sz w:val="48"/>
          <w:szCs w:val="48"/>
          <w:shd w:val="clear" w:fill="FFFFFF"/>
        </w:rPr>
        <w:t>泉州市</w:t>
      </w:r>
      <w:r>
        <w:rPr>
          <w:rFonts w:hint="eastAsia" w:ascii="Microsoft YaHei UI" w:hAnsi="Microsoft YaHei UI" w:eastAsia="Microsoft YaHei UI" w:cs="Microsoft YaHei UI"/>
          <w:b/>
          <w:bCs/>
          <w:i w:val="0"/>
          <w:iCs w:val="0"/>
          <w:caps w:val="0"/>
          <w:color w:val="555555"/>
          <w:spacing w:val="0"/>
          <w:sz w:val="48"/>
          <w:szCs w:val="48"/>
          <w:shd w:val="clear" w:fill="FFFFFF"/>
          <w:lang w:val="en-US" w:eastAsia="zh-CN"/>
        </w:rPr>
        <w:t>中医院</w:t>
      </w:r>
      <w:r>
        <w:rPr>
          <w:rFonts w:hint="eastAsia" w:ascii="Microsoft YaHei UI" w:hAnsi="Microsoft YaHei UI" w:eastAsia="Microsoft YaHei UI" w:cs="Microsoft YaHei UI"/>
          <w:b/>
          <w:bCs/>
          <w:i w:val="0"/>
          <w:iCs w:val="0"/>
          <w:caps w:val="0"/>
          <w:color w:val="555555"/>
          <w:spacing w:val="0"/>
          <w:sz w:val="48"/>
          <w:szCs w:val="48"/>
          <w:shd w:val="clear" w:fill="FFFFFF"/>
        </w:rPr>
        <w:t>2025年电梯年度检测项目</w:t>
      </w:r>
      <w:bookmarkStart w:id="1" w:name="_GoBack"/>
      <w:bookmarkEnd w:id="1"/>
      <w:r>
        <w:rPr>
          <w:rFonts w:hint="eastAsia" w:ascii="Microsoft YaHei UI" w:hAnsi="Microsoft YaHei UI" w:eastAsia="Microsoft YaHei UI" w:cs="Microsoft YaHei UI"/>
          <w:b/>
          <w:bCs/>
          <w:i w:val="0"/>
          <w:iCs w:val="0"/>
          <w:caps w:val="0"/>
          <w:color w:val="555555"/>
          <w:spacing w:val="0"/>
          <w:sz w:val="48"/>
          <w:szCs w:val="48"/>
          <w:shd w:val="clear" w:fill="FFFFFF"/>
        </w:rPr>
        <w:t>招标公告</w:t>
      </w:r>
    </w:p>
    <w:p w14:paraId="76F26B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16" w:firstLine="0"/>
        <w:jc w:val="left"/>
        <w:textAlignment w:val="center"/>
        <w:rPr>
          <w:rFonts w:hint="eastAsia" w:ascii="Microsoft YaHei UI" w:hAnsi="Microsoft YaHei UI" w:eastAsia="Microsoft YaHei UI" w:cs="Microsoft YaHei UI"/>
          <w:i w:val="0"/>
          <w:iCs w:val="0"/>
          <w:caps w:val="0"/>
          <w:color w:val="999999"/>
          <w:spacing w:val="0"/>
          <w:sz w:val="21"/>
          <w:szCs w:val="21"/>
        </w:rPr>
      </w:pPr>
      <w:r>
        <w:rPr>
          <w:rFonts w:hint="eastAsia" w:ascii="Microsoft YaHei UI" w:hAnsi="Microsoft YaHei UI" w:eastAsia="Microsoft YaHei UI" w:cs="Microsoft YaHei UI"/>
          <w:i w:val="0"/>
          <w:iCs w:val="0"/>
          <w:caps w:val="0"/>
          <w:color w:val="444444"/>
          <w:spacing w:val="0"/>
          <w:kern w:val="0"/>
          <w:sz w:val="21"/>
          <w:szCs w:val="21"/>
          <w:u w:val="none"/>
          <w:shd w:val="clear" w:fill="FFFFFF"/>
          <w:lang w:val="en-US" w:eastAsia="zh-CN" w:bidi="ar"/>
        </w:rPr>
        <w:fldChar w:fldCharType="begin"/>
      </w:r>
      <w:r>
        <w:rPr>
          <w:rFonts w:hint="eastAsia" w:ascii="Microsoft YaHei UI" w:hAnsi="Microsoft YaHei UI" w:eastAsia="Microsoft YaHei UI" w:cs="Microsoft YaHei UI"/>
          <w:i w:val="0"/>
          <w:iCs w:val="0"/>
          <w:caps w:val="0"/>
          <w:color w:val="444444"/>
          <w:spacing w:val="0"/>
          <w:kern w:val="0"/>
          <w:sz w:val="21"/>
          <w:szCs w:val="21"/>
          <w:u w:val="none"/>
          <w:shd w:val="clear" w:fill="FFFFFF"/>
          <w:lang w:val="en-US" w:eastAsia="zh-CN" w:bidi="ar"/>
        </w:rPr>
        <w:instrText xml:space="preserve"> HYPERLINK "javascript:window.print();" \o "打印本文" </w:instrText>
      </w:r>
      <w:r>
        <w:rPr>
          <w:rFonts w:hint="eastAsia" w:ascii="Microsoft YaHei UI" w:hAnsi="Microsoft YaHei UI" w:eastAsia="Microsoft YaHei UI" w:cs="Microsoft YaHei UI"/>
          <w:i w:val="0"/>
          <w:iCs w:val="0"/>
          <w:caps w:val="0"/>
          <w:color w:val="444444"/>
          <w:spacing w:val="0"/>
          <w:kern w:val="0"/>
          <w:sz w:val="21"/>
          <w:szCs w:val="21"/>
          <w:u w:val="none"/>
          <w:shd w:val="clear" w:fill="FFFFFF"/>
          <w:lang w:val="en-US" w:eastAsia="zh-CN" w:bidi="ar"/>
        </w:rPr>
        <w:fldChar w:fldCharType="separate"/>
      </w:r>
      <w:r>
        <w:rPr>
          <w:rStyle w:val="7"/>
          <w:rFonts w:ascii="iconfont" w:hAnsi="iconfont" w:eastAsia="iconfont" w:cs="iconfont"/>
          <w:i w:val="0"/>
          <w:iCs w:val="0"/>
          <w:caps w:val="0"/>
          <w:color w:val="555555"/>
          <w:spacing w:val="0"/>
          <w:sz w:val="30"/>
          <w:szCs w:val="30"/>
          <w:u w:val="none"/>
          <w:shd w:val="clear" w:fill="FFFFFF"/>
        </w:rPr>
        <w:t></w:t>
      </w:r>
      <w:r>
        <w:rPr>
          <w:rFonts w:hint="eastAsia" w:ascii="Microsoft YaHei UI" w:hAnsi="Microsoft YaHei UI" w:eastAsia="Microsoft YaHei UI" w:cs="Microsoft YaHei UI"/>
          <w:i w:val="0"/>
          <w:iCs w:val="0"/>
          <w:caps w:val="0"/>
          <w:color w:val="444444"/>
          <w:spacing w:val="0"/>
          <w:kern w:val="0"/>
          <w:sz w:val="21"/>
          <w:szCs w:val="21"/>
          <w:u w:val="none"/>
          <w:shd w:val="clear" w:fill="FFFFFF"/>
          <w:lang w:val="en-US" w:eastAsia="zh-CN" w:bidi="ar"/>
        </w:rPr>
        <w:fldChar w:fldCharType="end"/>
      </w:r>
    </w:p>
    <w:p w14:paraId="305B8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textAlignment w:val="center"/>
        <w:rPr>
          <w:rFonts w:hint="eastAsia" w:ascii="Microsoft YaHei UI" w:hAnsi="Microsoft YaHei UI" w:eastAsia="Microsoft YaHei UI" w:cs="Microsoft YaHei UI"/>
          <w:i w:val="0"/>
          <w:iCs w:val="0"/>
          <w:caps w:val="0"/>
          <w:color w:val="999999"/>
          <w:spacing w:val="0"/>
          <w:sz w:val="21"/>
          <w:szCs w:val="21"/>
        </w:rPr>
      </w:pP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begin"/>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instrText xml:space="preserve"> HYPERLINK "javascript:;" \o "分享到微信" </w:instrText>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separate"/>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end"/>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begin"/>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instrText xml:space="preserve"> HYPERLINK "javascript:;" \o "分享到新浪微博" </w:instrText>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separate"/>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end"/>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begin"/>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instrText xml:space="preserve"> HYPERLINK "javascript:;" \o "分享到QQ空间" </w:instrText>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separate"/>
      </w:r>
      <w:r>
        <w:rPr>
          <w:rFonts w:hint="eastAsia" w:ascii="Microsoft YaHei UI" w:hAnsi="Microsoft YaHei UI" w:eastAsia="Microsoft YaHei UI" w:cs="Microsoft YaHei UI"/>
          <w:i w:val="0"/>
          <w:iCs w:val="0"/>
          <w:caps w:val="0"/>
          <w:color w:val="444444"/>
          <w:spacing w:val="0"/>
          <w:kern w:val="0"/>
          <w:sz w:val="27"/>
          <w:szCs w:val="27"/>
          <w:u w:val="none"/>
          <w:shd w:val="clear" w:fill="FFFFFF"/>
          <w:lang w:val="en-US" w:eastAsia="zh-CN" w:bidi="ar"/>
        </w:rPr>
        <w:fldChar w:fldCharType="end"/>
      </w:r>
    </w:p>
    <w:p w14:paraId="52826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泉州市</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中医院</w:t>
      </w:r>
      <w:r>
        <w:rPr>
          <w:rFonts w:hint="eastAsia" w:ascii="Microsoft YaHei UI" w:hAnsi="Microsoft YaHei UI" w:eastAsia="Microsoft YaHei UI" w:cs="Microsoft YaHei UI"/>
          <w:i w:val="0"/>
          <w:iCs w:val="0"/>
          <w:caps w:val="0"/>
          <w:color w:val="000000"/>
          <w:spacing w:val="0"/>
          <w:sz w:val="24"/>
          <w:szCs w:val="24"/>
          <w:shd w:val="clear" w:fill="FFFFFF"/>
        </w:rPr>
        <w:t>医院近期拟采购电梯年度检测服务，欢迎符合资质条件的企业参与投标。</w:t>
      </w:r>
      <w:bookmarkStart w:id="0" w:name="_Toc452734631"/>
      <w:bookmarkEnd w:id="0"/>
    </w:p>
    <w:p w14:paraId="58DA80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一、招标项目概况</w:t>
      </w:r>
    </w:p>
    <w:p w14:paraId="4BF99C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1、项目名称：泉州市</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中医</w:t>
      </w:r>
      <w:r>
        <w:rPr>
          <w:rFonts w:hint="eastAsia" w:ascii="Microsoft YaHei UI" w:hAnsi="Microsoft YaHei UI" w:eastAsia="Microsoft YaHei UI" w:cs="Microsoft YaHei UI"/>
          <w:i w:val="0"/>
          <w:iCs w:val="0"/>
          <w:caps w:val="0"/>
          <w:color w:val="000000"/>
          <w:spacing w:val="0"/>
          <w:sz w:val="24"/>
          <w:szCs w:val="24"/>
          <w:shd w:val="clear" w:fill="FFFFFF"/>
        </w:rPr>
        <w:t>医院2025年电梯年度检测服务采购项目</w:t>
      </w:r>
    </w:p>
    <w:p w14:paraId="559B2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2、招标服务主要内容及要求：</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门诊部4</w:t>
      </w:r>
      <w:r>
        <w:rPr>
          <w:rFonts w:hint="eastAsia" w:ascii="Microsoft YaHei UI" w:hAnsi="Microsoft YaHei UI" w:eastAsia="Microsoft YaHei UI" w:cs="Microsoft YaHei UI"/>
          <w:i w:val="0"/>
          <w:iCs w:val="0"/>
          <w:caps w:val="0"/>
          <w:color w:val="000000"/>
          <w:spacing w:val="0"/>
          <w:sz w:val="24"/>
          <w:szCs w:val="24"/>
          <w:shd w:val="clear" w:fill="FFFFFF"/>
        </w:rPr>
        <w:t>台，</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门诊楼2</w:t>
      </w:r>
      <w:r>
        <w:rPr>
          <w:rFonts w:hint="eastAsia" w:ascii="Microsoft YaHei UI" w:hAnsi="Microsoft YaHei UI" w:eastAsia="Microsoft YaHei UI" w:cs="Microsoft YaHei UI"/>
          <w:i w:val="0"/>
          <w:iCs w:val="0"/>
          <w:caps w:val="0"/>
          <w:color w:val="000000"/>
          <w:spacing w:val="0"/>
          <w:sz w:val="24"/>
          <w:szCs w:val="24"/>
          <w:shd w:val="clear" w:fill="FFFFFF"/>
        </w:rPr>
        <w:t>台，</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能源中心2</w:t>
      </w:r>
      <w:r>
        <w:rPr>
          <w:rFonts w:hint="eastAsia" w:ascii="Microsoft YaHei UI" w:hAnsi="Microsoft YaHei UI" w:eastAsia="Microsoft YaHei UI" w:cs="Microsoft YaHei UI"/>
          <w:i w:val="0"/>
          <w:iCs w:val="0"/>
          <w:caps w:val="0"/>
          <w:color w:val="000000"/>
          <w:spacing w:val="0"/>
          <w:sz w:val="24"/>
          <w:szCs w:val="24"/>
          <w:shd w:val="clear" w:fill="FFFFFF"/>
        </w:rPr>
        <w:t>台</w:t>
      </w:r>
      <w:r>
        <w:rPr>
          <w:rFonts w:hint="eastAsia" w:ascii="Microsoft YaHei UI" w:hAnsi="Microsoft YaHei UI" w:eastAsia="Microsoft YaHei UI" w:cs="Microsoft YaHei UI"/>
          <w:i w:val="0"/>
          <w:iCs w:val="0"/>
          <w:caps w:val="0"/>
          <w:color w:val="000000"/>
          <w:spacing w:val="0"/>
          <w:sz w:val="24"/>
          <w:szCs w:val="24"/>
          <w:shd w:val="clear" w:fill="FFFFFF"/>
          <w:lang w:eastAsia="zh-CN"/>
        </w:rPr>
        <w:t>，</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住院部9台</w:t>
      </w:r>
      <w:r>
        <w:rPr>
          <w:rFonts w:hint="eastAsia" w:ascii="Microsoft YaHei UI" w:hAnsi="Microsoft YaHei UI" w:eastAsia="Microsoft YaHei UI" w:cs="Microsoft YaHei UI"/>
          <w:i w:val="0"/>
          <w:iCs w:val="0"/>
          <w:caps w:val="0"/>
          <w:color w:val="000000"/>
          <w:spacing w:val="0"/>
          <w:sz w:val="24"/>
          <w:szCs w:val="24"/>
          <w:shd w:val="clear" w:fill="FFFFFF"/>
        </w:rPr>
        <w:t>电梯需检测服务。</w:t>
      </w:r>
    </w:p>
    <w:tbl>
      <w:tblPr>
        <w:tblStyle w:val="4"/>
        <w:tblW w:w="7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6"/>
        <w:gridCol w:w="1708"/>
        <w:gridCol w:w="1326"/>
        <w:gridCol w:w="1316"/>
        <w:gridCol w:w="1353"/>
        <w:gridCol w:w="1347"/>
      </w:tblGrid>
      <w:tr w14:paraId="369B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9C527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Style w:val="6"/>
                <w:b/>
                <w:bCs/>
                <w:color w:val="000000"/>
              </w:rPr>
              <w:t>序号</w:t>
            </w:r>
          </w:p>
        </w:tc>
        <w:tc>
          <w:tcPr>
            <w:tcW w:w="170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D50CB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both"/>
            </w:pPr>
            <w:r>
              <w:rPr>
                <w:rStyle w:val="6"/>
                <w:b/>
                <w:bCs/>
                <w:color w:val="000000"/>
              </w:rPr>
              <w:t>监察识别码</w:t>
            </w:r>
          </w:p>
        </w:tc>
        <w:tc>
          <w:tcPr>
            <w:tcW w:w="132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40AF5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Style w:val="6"/>
                <w:b/>
                <w:bCs/>
                <w:color w:val="000000"/>
              </w:rPr>
              <w:t>院区地点</w:t>
            </w:r>
          </w:p>
        </w:tc>
        <w:tc>
          <w:tcPr>
            <w:tcW w:w="131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7090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both"/>
              <w:rPr>
                <w:rFonts w:hint="eastAsia" w:eastAsiaTheme="minorEastAsia"/>
                <w:lang w:eastAsia="zh-CN"/>
              </w:rPr>
            </w:pPr>
            <w:r>
              <w:rPr>
                <w:rStyle w:val="6"/>
                <w:b/>
                <w:bCs/>
                <w:color w:val="000000"/>
              </w:rPr>
              <w:t>设备</w:t>
            </w:r>
            <w:r>
              <w:rPr>
                <w:rStyle w:val="6"/>
                <w:rFonts w:hint="eastAsia"/>
                <w:b/>
                <w:bCs/>
                <w:color w:val="000000"/>
                <w:lang w:val="en-US" w:eastAsia="zh-CN"/>
              </w:rPr>
              <w:t>名称</w:t>
            </w:r>
          </w:p>
        </w:tc>
        <w:tc>
          <w:tcPr>
            <w:tcW w:w="135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F0AD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both"/>
            </w:pPr>
            <w:r>
              <w:rPr>
                <w:rStyle w:val="6"/>
                <w:b/>
                <w:bCs/>
                <w:color w:val="000000"/>
              </w:rPr>
              <w:t>层/站/门</w:t>
            </w:r>
          </w:p>
        </w:tc>
        <w:tc>
          <w:tcPr>
            <w:tcW w:w="134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F51C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Style w:val="6"/>
                <w:b/>
                <w:bCs/>
                <w:color w:val="000000"/>
              </w:rPr>
              <w:t>年检时间</w:t>
            </w:r>
          </w:p>
        </w:tc>
      </w:tr>
      <w:tr w14:paraId="28F6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6A07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0D42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both"/>
              <w:rPr>
                <w:rFonts w:hint="default" w:eastAsiaTheme="minorEastAsia"/>
                <w:lang w:val="en-US" w:eastAsia="zh-CN"/>
              </w:rPr>
            </w:pPr>
            <w:r>
              <w:rPr>
                <w:color w:val="000000"/>
              </w:rPr>
              <w:t>TC</w:t>
            </w:r>
            <w:r>
              <w:rPr>
                <w:rFonts w:hint="eastAsia"/>
                <w:color w:val="000000"/>
                <w:lang w:val="en-US" w:eastAsia="zh-CN"/>
              </w:rPr>
              <w:t>41339</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A35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both"/>
              <w:rPr>
                <w:rFonts w:hint="default" w:eastAsiaTheme="minorEastAsia"/>
                <w:lang w:val="en-US" w:eastAsia="zh-CN"/>
              </w:rPr>
            </w:pPr>
            <w:r>
              <w:rPr>
                <w:rFonts w:hint="eastAsia"/>
                <w:color w:val="000000"/>
                <w:lang w:val="en-US" w:eastAsia="zh-CN"/>
              </w:rPr>
              <w:t>门诊部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6F4CFB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02E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4/4/4</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5F9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1</w:t>
            </w:r>
            <w:r>
              <w:rPr>
                <w:color w:val="000000"/>
              </w:rPr>
              <w:t>2月</w:t>
            </w:r>
          </w:p>
        </w:tc>
      </w:tr>
      <w:tr w14:paraId="28F4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96CBE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2</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3CC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color w:val="000000"/>
              </w:rPr>
              <w:t>TC</w:t>
            </w:r>
            <w:r>
              <w:rPr>
                <w:rFonts w:hint="eastAsia"/>
                <w:color w:val="000000"/>
                <w:lang w:val="en-US" w:eastAsia="zh-CN"/>
              </w:rPr>
              <w:t>41340</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3385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门诊部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7040F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B0E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rPr>
                <w:rFonts w:hint="default" w:eastAsiaTheme="minorEastAsia"/>
                <w:lang w:val="en-US" w:eastAsia="zh-CN"/>
              </w:rPr>
            </w:pPr>
            <w:r>
              <w:rPr>
                <w:rFonts w:hint="eastAsia"/>
                <w:lang w:val="en-US" w:eastAsia="zh-CN"/>
              </w:rPr>
              <w:t>5</w:t>
            </w:r>
            <w:r>
              <w:t>/</w:t>
            </w:r>
            <w:r>
              <w:rPr>
                <w:rFonts w:hint="eastAsia"/>
                <w:lang w:val="en-US" w:eastAsia="zh-CN"/>
              </w:rPr>
              <w:t>5/5</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29C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11</w:t>
            </w:r>
            <w:r>
              <w:rPr>
                <w:color w:val="000000"/>
              </w:rPr>
              <w:t>月</w:t>
            </w:r>
          </w:p>
        </w:tc>
      </w:tr>
      <w:tr w14:paraId="2CF5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F6A1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3</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3E2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color w:val="000000"/>
                <w:lang w:val="en-US" w:eastAsia="zh-CN"/>
              </w:rPr>
            </w:pPr>
            <w:r>
              <w:rPr>
                <w:color w:val="000000"/>
              </w:rPr>
              <w:t>TC</w:t>
            </w:r>
            <w:r>
              <w:rPr>
                <w:rFonts w:hint="eastAsia"/>
                <w:color w:val="000000"/>
                <w:lang w:val="en-US" w:eastAsia="zh-CN"/>
              </w:rPr>
              <w:t>41341</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9ED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门诊部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1AC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1B7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lang w:val="en-US" w:eastAsia="zh-CN"/>
              </w:rPr>
              <w:t>5</w:t>
            </w:r>
            <w:r>
              <w:t>/</w:t>
            </w:r>
            <w:r>
              <w:rPr>
                <w:rFonts w:hint="eastAsia"/>
                <w:lang w:val="en-US" w:eastAsia="zh-CN"/>
              </w:rPr>
              <w:t>5/5</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D66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12</w:t>
            </w:r>
            <w:r>
              <w:rPr>
                <w:color w:val="000000"/>
              </w:rPr>
              <w:t>月</w:t>
            </w:r>
          </w:p>
        </w:tc>
      </w:tr>
      <w:tr w14:paraId="4AF4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FC26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4</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6CCA8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41342</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C0C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rFonts w:hint="eastAsia"/>
                <w:lang w:val="en-US" w:eastAsia="zh-CN"/>
              </w:rPr>
              <w:t>门诊楼</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E57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3922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4/4/4</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9E3D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8月</w:t>
            </w:r>
          </w:p>
        </w:tc>
      </w:tr>
      <w:tr w14:paraId="15EC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C8A5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5</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61F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TC</w:t>
            </w:r>
            <w:r>
              <w:rPr>
                <w:rFonts w:hint="eastAsia"/>
                <w:color w:val="000000"/>
                <w:lang w:val="en-US" w:eastAsia="zh-CN"/>
              </w:rPr>
              <w:t>41343</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F98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rFonts w:hint="eastAsia"/>
                <w:lang w:val="en-US" w:eastAsia="zh-CN"/>
              </w:rPr>
              <w:t>能源中心</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C32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02A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4/4/4</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263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8月</w:t>
            </w:r>
          </w:p>
        </w:tc>
      </w:tr>
      <w:tr w14:paraId="363A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1FC7B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6</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83B7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TC</w:t>
            </w:r>
            <w:r>
              <w:rPr>
                <w:rFonts w:hint="eastAsia"/>
                <w:color w:val="000000"/>
                <w:lang w:val="en-US" w:eastAsia="zh-CN"/>
              </w:rPr>
              <w:t>41344</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E79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rFonts w:hint="eastAsia"/>
                <w:color w:val="000000"/>
                <w:lang w:val="en-US" w:eastAsia="zh-CN"/>
              </w:rPr>
              <w:t>能源中心</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BCCD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AEAC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4/4/4</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D3C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8月</w:t>
            </w:r>
          </w:p>
        </w:tc>
      </w:tr>
      <w:tr w14:paraId="496F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CC8B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7</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4871C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TC</w:t>
            </w:r>
            <w:r>
              <w:rPr>
                <w:rFonts w:hint="eastAsia"/>
                <w:color w:val="000000"/>
                <w:lang w:val="en-US" w:eastAsia="zh-CN"/>
              </w:rPr>
              <w:t>41345</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C0D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rFonts w:hint="eastAsia"/>
                <w:color w:val="000000"/>
                <w:lang w:val="en-US" w:eastAsia="zh-CN"/>
              </w:rPr>
              <w:t>门诊楼</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6B1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D42D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rPr>
                <w:rFonts w:hint="default" w:eastAsiaTheme="minorEastAsia"/>
                <w:lang w:val="en-US" w:eastAsia="zh-CN"/>
              </w:rPr>
            </w:pPr>
            <w:r>
              <w:t>2/2</w:t>
            </w:r>
            <w:r>
              <w:rPr>
                <w:rFonts w:hint="eastAsia"/>
                <w:lang w:val="en-US" w:eastAsia="zh-CN"/>
              </w:rPr>
              <w:t>/2</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04C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7</w:t>
            </w:r>
            <w:r>
              <w:rPr>
                <w:color w:val="000000"/>
              </w:rPr>
              <w:t>月</w:t>
            </w:r>
          </w:p>
        </w:tc>
      </w:tr>
      <w:tr w14:paraId="6C8C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069E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8</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CDB6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color w:val="000000"/>
              </w:rPr>
              <w:t>TC</w:t>
            </w:r>
            <w:r>
              <w:rPr>
                <w:rFonts w:hint="eastAsia"/>
                <w:color w:val="000000"/>
                <w:lang w:val="en-US" w:eastAsia="zh-CN"/>
              </w:rPr>
              <w:t>40820</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FC1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eastAsia" w:eastAsiaTheme="minorEastAsia"/>
                <w:lang w:val="en-US" w:eastAsia="zh-CN"/>
              </w:rPr>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833F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2C9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rFonts w:hint="eastAsia"/>
                <w:lang w:val="en-US" w:eastAsia="zh-CN"/>
              </w:rPr>
              <w:t>17</w:t>
            </w:r>
            <w:r>
              <w:t>/</w:t>
            </w:r>
            <w:r>
              <w:rPr>
                <w:rFonts w:hint="eastAsia"/>
                <w:lang w:val="en-US" w:eastAsia="zh-CN"/>
              </w:rPr>
              <w:t>17/17</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D1DF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8</w:t>
            </w:r>
            <w:r>
              <w:rPr>
                <w:color w:val="000000"/>
              </w:rPr>
              <w:t>月</w:t>
            </w:r>
          </w:p>
        </w:tc>
      </w:tr>
      <w:tr w14:paraId="1B10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0F4B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9</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529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40821</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958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039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37A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rFonts w:hint="eastAsia"/>
                <w:lang w:val="en-US" w:eastAsia="zh-CN"/>
              </w:rPr>
              <w:t>16</w:t>
            </w:r>
            <w:r>
              <w:t>/</w:t>
            </w:r>
            <w:r>
              <w:rPr>
                <w:rFonts w:hint="eastAsia"/>
                <w:lang w:val="en-US" w:eastAsia="zh-CN"/>
              </w:rPr>
              <w:t>16/16</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5FF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12月</w:t>
            </w:r>
          </w:p>
        </w:tc>
      </w:tr>
      <w:tr w14:paraId="0CC4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D73AF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10</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3EE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40822</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24130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B9D0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C72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16</w:t>
            </w:r>
            <w:r>
              <w:t>/</w:t>
            </w:r>
            <w:r>
              <w:rPr>
                <w:rFonts w:hint="eastAsia"/>
                <w:lang w:val="en-US" w:eastAsia="zh-CN"/>
              </w:rPr>
              <w:t>16/16</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F66B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12月</w:t>
            </w:r>
          </w:p>
        </w:tc>
      </w:tr>
      <w:tr w14:paraId="030A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B222E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11</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42C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40823</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1FE64F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65474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B6B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17</w:t>
            </w:r>
            <w:r>
              <w:t>/</w:t>
            </w:r>
            <w:r>
              <w:rPr>
                <w:rFonts w:hint="eastAsia"/>
                <w:lang w:val="en-US" w:eastAsia="zh-CN"/>
              </w:rPr>
              <w:t>17/17</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9850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12月</w:t>
            </w:r>
          </w:p>
        </w:tc>
      </w:tr>
      <w:tr w14:paraId="14ED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F52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B4BA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40824</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501A0B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0093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081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17</w:t>
            </w:r>
            <w:r>
              <w:t>/</w:t>
            </w:r>
            <w:r>
              <w:rPr>
                <w:rFonts w:hint="eastAsia"/>
                <w:lang w:val="en-US" w:eastAsia="zh-CN"/>
              </w:rPr>
              <w:t>17/17</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D6D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12月</w:t>
            </w:r>
          </w:p>
        </w:tc>
      </w:tr>
      <w:tr w14:paraId="211F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197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13</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5918F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40825</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1CDD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18B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D12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16</w:t>
            </w:r>
            <w:r>
              <w:t>/</w:t>
            </w:r>
            <w:r>
              <w:rPr>
                <w:rFonts w:hint="eastAsia"/>
                <w:lang w:val="en-US" w:eastAsia="zh-CN"/>
              </w:rPr>
              <w:t>16/16</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6D33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12月</w:t>
            </w:r>
          </w:p>
        </w:tc>
      </w:tr>
      <w:tr w14:paraId="4A4F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F588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14</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B60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40826</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1EC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42B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color w:val="000000"/>
              </w:rPr>
              <w:t>乘客电梯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952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16</w:t>
            </w:r>
            <w:r>
              <w:t>/</w:t>
            </w:r>
            <w:r>
              <w:rPr>
                <w:rFonts w:hint="eastAsia"/>
                <w:lang w:val="en-US" w:eastAsia="zh-CN"/>
              </w:rPr>
              <w:t>16/16</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00E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12月</w:t>
            </w:r>
          </w:p>
        </w:tc>
      </w:tr>
      <w:tr w14:paraId="4BF3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492D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15</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685C1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lang w:val="en-US"/>
              </w:rPr>
            </w:pPr>
            <w:r>
              <w:rPr>
                <w:color w:val="000000"/>
              </w:rPr>
              <w:t>TC</w:t>
            </w:r>
            <w:r>
              <w:rPr>
                <w:rFonts w:hint="eastAsia"/>
                <w:color w:val="000000"/>
                <w:lang w:val="en-US" w:eastAsia="zh-CN"/>
              </w:rPr>
              <w:t>40827</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B1C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eastAsia" w:eastAsiaTheme="minorEastAsia"/>
                <w:lang w:eastAsia="zh-CN"/>
              </w:rPr>
            </w:pPr>
            <w:r>
              <w:rPr>
                <w:rFonts w:hint="eastAsia"/>
                <w:color w:val="000000"/>
                <w:lang w:val="en-US" w:eastAsia="zh-CN"/>
              </w:rPr>
              <w:t>门诊部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5514B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8D28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t>4/4/4</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99F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8</w:t>
            </w:r>
            <w:r>
              <w:rPr>
                <w:color w:val="000000"/>
              </w:rPr>
              <w:t>月</w:t>
            </w:r>
          </w:p>
        </w:tc>
      </w:tr>
      <w:tr w14:paraId="7081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FD23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16</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851C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color w:val="000000"/>
              </w:rPr>
              <w:t>TC</w:t>
            </w:r>
            <w:r>
              <w:rPr>
                <w:rFonts w:hint="eastAsia"/>
                <w:color w:val="000000"/>
                <w:lang w:val="en-US" w:eastAsia="zh-CN"/>
              </w:rPr>
              <w:t>67695</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0C3C9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eastAsia" w:eastAsiaTheme="minorEastAsia"/>
                <w:lang w:eastAsia="zh-CN"/>
              </w:rPr>
            </w:pPr>
            <w:r>
              <w:rPr>
                <w:rFonts w:hint="eastAsia"/>
                <w:color w:val="000000"/>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4EEA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F0C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17</w:t>
            </w:r>
            <w:r>
              <w:t>/</w:t>
            </w:r>
            <w:r>
              <w:rPr>
                <w:rFonts w:hint="eastAsia"/>
                <w:lang w:val="en-US" w:eastAsia="zh-CN"/>
              </w:rPr>
              <w:t>17/17</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58E8D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9</w:t>
            </w:r>
            <w:r>
              <w:rPr>
                <w:color w:val="000000"/>
              </w:rPr>
              <w:t>月</w:t>
            </w:r>
          </w:p>
        </w:tc>
      </w:tr>
      <w:tr w14:paraId="45C9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3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BC49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color w:val="000000"/>
              </w:rPr>
              <w:t>17</w:t>
            </w:r>
          </w:p>
        </w:tc>
        <w:tc>
          <w:tcPr>
            <w:tcW w:w="170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DE49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default" w:eastAsiaTheme="minorEastAsia"/>
                <w:lang w:val="en-US" w:eastAsia="zh-CN"/>
              </w:rPr>
            </w:pPr>
            <w:r>
              <w:rPr>
                <w:color w:val="000000"/>
              </w:rPr>
              <w:t>TC</w:t>
            </w:r>
            <w:r>
              <w:rPr>
                <w:rFonts w:hint="eastAsia"/>
                <w:color w:val="000000"/>
                <w:lang w:val="en-US" w:eastAsia="zh-CN"/>
              </w:rPr>
              <w:t>67696</w:t>
            </w:r>
          </w:p>
        </w:tc>
        <w:tc>
          <w:tcPr>
            <w:tcW w:w="1326"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BE7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rPr>
                <w:rFonts w:hint="eastAsia" w:eastAsiaTheme="minorEastAsia"/>
                <w:lang w:eastAsia="zh-CN"/>
              </w:rPr>
            </w:pPr>
            <w:r>
              <w:rPr>
                <w:rFonts w:hint="eastAsia"/>
                <w:color w:val="000000"/>
                <w:lang w:val="en-US" w:eastAsia="zh-CN"/>
              </w:rPr>
              <w:t>住院部</w:t>
            </w:r>
          </w:p>
        </w:tc>
        <w:tc>
          <w:tcPr>
            <w:tcW w:w="1316"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DCE4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color w:val="000000"/>
                <w:lang w:val="en-US" w:eastAsia="zh-CN"/>
              </w:rPr>
              <w:t>病床</w:t>
            </w:r>
            <w:r>
              <w:rPr>
                <w:color w:val="000000"/>
              </w:rPr>
              <w:t>电梯</w:t>
            </w:r>
          </w:p>
        </w:tc>
        <w:tc>
          <w:tcPr>
            <w:tcW w:w="135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907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right="0"/>
              <w:jc w:val="left"/>
            </w:pPr>
            <w:r>
              <w:rPr>
                <w:rFonts w:hint="eastAsia"/>
                <w:lang w:val="en-US" w:eastAsia="zh-CN"/>
              </w:rPr>
              <w:t>17</w:t>
            </w:r>
            <w:r>
              <w:t>/</w:t>
            </w:r>
            <w:r>
              <w:rPr>
                <w:rFonts w:hint="eastAsia"/>
                <w:lang w:val="en-US" w:eastAsia="zh-CN"/>
              </w:rPr>
              <w:t>17/17</w:t>
            </w:r>
          </w:p>
        </w:tc>
        <w:tc>
          <w:tcPr>
            <w:tcW w:w="134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0E5D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rPr>
                <w:rFonts w:hint="eastAsia"/>
                <w:color w:val="000000"/>
                <w:lang w:val="en-US" w:eastAsia="zh-CN"/>
              </w:rPr>
              <w:t>9</w:t>
            </w:r>
            <w:r>
              <w:rPr>
                <w:color w:val="000000"/>
              </w:rPr>
              <w:t>月</w:t>
            </w:r>
          </w:p>
        </w:tc>
      </w:tr>
    </w:tbl>
    <w:p w14:paraId="525C3F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3、招标方式：院内竞争性谈判。</w:t>
      </w:r>
    </w:p>
    <w:p w14:paraId="74CF3D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4、最高控价：不得高于福建省发改委（闽发改服价函【2023】134号）收费标准。</w:t>
      </w:r>
    </w:p>
    <w:p w14:paraId="363E18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5、评标方法：</w:t>
      </w:r>
      <w:r>
        <w:rPr>
          <w:rStyle w:val="6"/>
          <w:rFonts w:hint="eastAsia" w:ascii="Microsoft YaHei UI" w:hAnsi="Microsoft YaHei UI" w:eastAsia="Microsoft YaHei UI" w:cs="Microsoft YaHei UI"/>
          <w:b/>
          <w:bCs/>
          <w:i w:val="0"/>
          <w:iCs w:val="0"/>
          <w:caps w:val="0"/>
          <w:color w:val="000000"/>
          <w:spacing w:val="0"/>
          <w:sz w:val="24"/>
          <w:szCs w:val="24"/>
          <w:shd w:val="clear" w:fill="FFFFFF"/>
        </w:rPr>
        <w:t>最低价中标</w:t>
      </w:r>
      <w:r>
        <w:rPr>
          <w:rFonts w:hint="eastAsia" w:ascii="Microsoft YaHei UI" w:hAnsi="Microsoft YaHei UI" w:eastAsia="Microsoft YaHei UI" w:cs="Microsoft YaHei UI"/>
          <w:i w:val="0"/>
          <w:iCs w:val="0"/>
          <w:caps w:val="0"/>
          <w:color w:val="000000"/>
          <w:spacing w:val="0"/>
          <w:sz w:val="24"/>
          <w:szCs w:val="24"/>
          <w:shd w:val="clear" w:fill="FFFFFF"/>
        </w:rPr>
        <w:t>。</w:t>
      </w:r>
    </w:p>
    <w:p w14:paraId="4DEF97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二、投标供应商资格要求：</w:t>
      </w:r>
    </w:p>
    <w:p w14:paraId="155CB6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1、在中华人民共和国境内依法注册的独立法人或其他组织，具有相关服务的经营范围或许可资质；</w:t>
      </w:r>
    </w:p>
    <w:p w14:paraId="3246D0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2、投标机构须对所选分包的所有内容同时进行投标，不允许对分包的部分内容进行拆分投标；</w:t>
      </w:r>
    </w:p>
    <w:p w14:paraId="6C93D0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3、投标委托代理人须是投标机构的正式员工，在规定时间内提交报名材料。</w:t>
      </w:r>
    </w:p>
    <w:p w14:paraId="5BA9BD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4、投标供应商未被列入失信被执行人、重大税收违法案件当事人名单、政府采购严重违法失信行为记录名单并符合政府采购法第二十二条规定条件。</w:t>
      </w:r>
    </w:p>
    <w:p w14:paraId="6A9CE8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5、投标人必须是经国务院特种设备安全监督管理部门核准，取得检验资格核准的综合检验检测结构；并满足福建省市场监督管理局（闽市监特安[2023]181号）文件的基本要求。</w:t>
      </w:r>
    </w:p>
    <w:p w14:paraId="12BF85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6、本项目不接受联合体投标；</w:t>
      </w:r>
    </w:p>
    <w:p w14:paraId="6383C1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三、列入失信被执行人、重大税收违法案件当事人名单、政府采购严重违法失信行为记录名单及其他不符合政府采购法第二十二条规定条件的供应商，不得参加投标，否则投标无效。如开标后经举报查实投标供应商在开标前已存在以上行为并刻意隐瞒，则取消其中标资格并将相关企业及人员列入黑名单。</w:t>
      </w:r>
    </w:p>
    <w:p w14:paraId="2708D9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四、公示时间：</w:t>
      </w:r>
      <w:r>
        <w:rPr>
          <w:rFonts w:hint="eastAsia" w:ascii="Microsoft YaHei UI" w:hAnsi="Microsoft YaHei UI" w:eastAsia="Microsoft YaHei UI" w:cs="Microsoft YaHei UI"/>
          <w:i w:val="0"/>
          <w:iCs w:val="0"/>
          <w:caps w:val="0"/>
          <w:color w:val="auto"/>
          <w:spacing w:val="0"/>
          <w:sz w:val="24"/>
          <w:szCs w:val="24"/>
          <w:shd w:val="clear" w:fill="FFFFFF"/>
          <w:lang w:val="en-US" w:eastAsia="zh-CN"/>
        </w:rPr>
        <w:t>3个工作日</w:t>
      </w:r>
      <w:r>
        <w:rPr>
          <w:rFonts w:hint="eastAsia" w:ascii="Microsoft YaHei UI" w:hAnsi="Microsoft YaHei UI" w:eastAsia="Microsoft YaHei UI" w:cs="Microsoft YaHei UI"/>
          <w:i w:val="0"/>
          <w:iCs w:val="0"/>
          <w:caps w:val="0"/>
          <w:color w:val="000000"/>
          <w:spacing w:val="0"/>
          <w:sz w:val="24"/>
          <w:szCs w:val="24"/>
          <w:shd w:val="clear" w:fill="FFFFFF"/>
        </w:rPr>
        <w:t>；</w:t>
      </w:r>
    </w:p>
    <w:p w14:paraId="52C654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潜在投标供应商应和招标人充分沟通，在公示期结束前提交以下两份材料：</w:t>
      </w:r>
    </w:p>
    <w:p w14:paraId="54F58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1、资格预审文件（一份，无需密封）：包括投标公司营业执照、资质证件（具备履行合同所必需的设备和专业技术能力的证明材料）、单位法人身份证复印件、投标代表身份证复印件及个人授权书、联系方式(手机号码及电子邮箱)。</w:t>
      </w:r>
    </w:p>
    <w:p w14:paraId="05C70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2、投标文件（一式贰份，胶状成册并密封提交）：为便于评委对照评分，投标文件应按以下顺序编制并胶装装订成册：</w:t>
      </w:r>
    </w:p>
    <w:p w14:paraId="09D80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（1）投标文件目录表</w:t>
      </w:r>
    </w:p>
    <w:p w14:paraId="5700B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（2）投标确认函（写明投标合同包）例：</w:t>
      </w:r>
    </w:p>
    <w:tbl>
      <w:tblPr>
        <w:tblStyle w:val="4"/>
        <w:tblW w:w="919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95"/>
      </w:tblGrid>
      <w:tr w14:paraId="1C55EC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11" w:hRule="atLeast"/>
        </w:trPr>
        <w:tc>
          <w:tcPr>
            <w:tcW w:w="91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top"/>
          </w:tcPr>
          <w:p w14:paraId="7B76B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致泉州市</w:t>
            </w:r>
            <w:r>
              <w:rPr>
                <w:rFonts w:hint="eastAsia"/>
                <w:lang w:val="en-US" w:eastAsia="zh-CN"/>
              </w:rPr>
              <w:t>中医</w:t>
            </w:r>
            <w:r>
              <w:t>医院：</w:t>
            </w:r>
          </w:p>
          <w:p w14:paraId="4FCA6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根据贵方为______________________________(项目名称、合同包)项目招标采购的投标邀请，我司___________________________________授权投标代表__________________________(全名，职务)参与投标。</w:t>
            </w:r>
          </w:p>
          <w:p w14:paraId="31596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投标供应商全称（加盖公章）：</w:t>
            </w:r>
          </w:p>
          <w:p w14:paraId="7FCAC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地址：</w:t>
            </w:r>
          </w:p>
          <w:p w14:paraId="78747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公司电话/传真：</w:t>
            </w:r>
          </w:p>
          <w:p w14:paraId="164B5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投标代表签字：              联系电话：</w:t>
            </w:r>
          </w:p>
          <w:p w14:paraId="5199C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right="0" w:firstLine="420"/>
              <w:jc w:val="left"/>
            </w:pPr>
            <w:r>
              <w:t>日期：</w:t>
            </w:r>
          </w:p>
        </w:tc>
      </w:tr>
    </w:tbl>
    <w:p w14:paraId="57758C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（3）投标人资质文件：包括但不仅限于（投标公司资质证件、法人身份证复印件、投标人身份证复印件及个人授权书、联系方式(手机号码及电子邮箱)），均需加盖公章。</w:t>
      </w:r>
    </w:p>
    <w:p w14:paraId="051D8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（4）项目报价单</w:t>
      </w:r>
    </w:p>
    <w:p w14:paraId="21F6DE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（5）投标人认为需加以说明的其它内容或证明材料，或投标人认为自身企业具备满足本项目的独特优势资料可附后。</w:t>
      </w:r>
    </w:p>
    <w:p w14:paraId="119C8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（6）投标承诺函（见附件）</w:t>
      </w:r>
    </w:p>
    <w:p w14:paraId="0C662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以上材料需加盖公章，逾期收到的或不符合规定的投标文件将被拒绝。</w:t>
      </w:r>
    </w:p>
    <w:p w14:paraId="465695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投标文件递交地点：</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中医院</w:t>
      </w:r>
      <w:r>
        <w:rPr>
          <w:rFonts w:hint="eastAsia" w:ascii="Microsoft YaHei UI" w:hAnsi="Microsoft YaHei UI" w:eastAsia="Microsoft YaHei UI" w:cs="Microsoft YaHei UI"/>
          <w:i w:val="0"/>
          <w:iCs w:val="0"/>
          <w:caps w:val="0"/>
          <w:color w:val="000000"/>
          <w:spacing w:val="0"/>
          <w:sz w:val="24"/>
          <w:szCs w:val="24"/>
          <w:shd w:val="clear" w:fill="FFFFFF"/>
        </w:rPr>
        <w:t>总务科。</w:t>
      </w:r>
    </w:p>
    <w:p w14:paraId="09609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五、本项目不组织踏勘现场，潜在投标供应商如有需要可与项目负责人联系。</w:t>
      </w:r>
    </w:p>
    <w:p w14:paraId="05428B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六、开标：本次招标采取远程开标，投标供应商不参加现场开标。</w:t>
      </w:r>
    </w:p>
    <w:p w14:paraId="5239AA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rPr>
          <w:rFonts w:hint="default" w:eastAsia="Microsoft YaHei UI"/>
          <w:lang w:val="en-US" w:eastAsia="zh-CN"/>
        </w:rPr>
      </w:pPr>
      <w:r>
        <w:rPr>
          <w:rFonts w:hint="eastAsia" w:ascii="Microsoft YaHei UI" w:hAnsi="Microsoft YaHei UI" w:eastAsia="Microsoft YaHei UI" w:cs="Microsoft YaHei UI"/>
          <w:i w:val="0"/>
          <w:iCs w:val="0"/>
          <w:caps w:val="0"/>
          <w:color w:val="000000"/>
          <w:spacing w:val="0"/>
          <w:sz w:val="24"/>
          <w:szCs w:val="24"/>
          <w:shd w:val="clear" w:fill="FFFFFF"/>
        </w:rPr>
        <w:t>七、联系人：</w:t>
      </w:r>
      <w:r>
        <w:rPr>
          <w:rFonts w:hint="eastAsia" w:ascii="Microsoft YaHei UI" w:hAnsi="Microsoft YaHei UI" w:eastAsia="Microsoft YaHei UI" w:cs="Microsoft YaHei UI"/>
          <w:i w:val="0"/>
          <w:iCs w:val="0"/>
          <w:caps w:val="0"/>
          <w:color w:val="000000"/>
          <w:spacing w:val="0"/>
          <w:sz w:val="24"/>
          <w:szCs w:val="24"/>
          <w:shd w:val="clear" w:fill="FFFFFF"/>
          <w:lang w:eastAsia="zh-CN"/>
        </w:rPr>
        <w:t>王</w:t>
      </w:r>
      <w:r>
        <w:rPr>
          <w:rFonts w:hint="eastAsia" w:ascii="Microsoft YaHei UI" w:hAnsi="Microsoft YaHei UI" w:eastAsia="Microsoft YaHei UI" w:cs="Microsoft YaHei UI"/>
          <w:i w:val="0"/>
          <w:iCs w:val="0"/>
          <w:caps w:val="0"/>
          <w:color w:val="000000"/>
          <w:spacing w:val="0"/>
          <w:sz w:val="24"/>
          <w:szCs w:val="24"/>
          <w:shd w:val="clear" w:fill="FFFFFF"/>
        </w:rPr>
        <w:t>先生，联系电话：</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15985956088</w:t>
      </w:r>
    </w:p>
    <w:p w14:paraId="463E62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rPr>
          <w:color w:val="auto"/>
        </w:rPr>
      </w:pPr>
      <w:r>
        <w:rPr>
          <w:rFonts w:hint="eastAsia" w:ascii="Microsoft YaHei UI" w:hAnsi="Microsoft YaHei UI" w:eastAsia="Microsoft YaHei UI" w:cs="Microsoft YaHei UI"/>
          <w:i w:val="0"/>
          <w:iCs w:val="0"/>
          <w:caps w:val="0"/>
          <w:color w:val="000000"/>
          <w:spacing w:val="0"/>
          <w:sz w:val="24"/>
          <w:szCs w:val="24"/>
          <w:shd w:val="clear" w:fill="FFFFFF"/>
        </w:rPr>
        <w:t>八、供应商认为招标文件、采购过程和中标结果使自己的权益受到损害的，请以书面形式向采购人提出质疑澄清，口头质疑不予接受。监督电话：</w:t>
      </w:r>
      <w:r>
        <w:rPr>
          <w:rFonts w:hint="eastAsia" w:ascii="Microsoft YaHei UI" w:hAnsi="Microsoft YaHei UI" w:eastAsia="Microsoft YaHei UI" w:cs="Microsoft YaHei UI"/>
          <w:i w:val="0"/>
          <w:iCs w:val="0"/>
          <w:caps w:val="0"/>
          <w:color w:val="auto"/>
          <w:spacing w:val="0"/>
          <w:sz w:val="24"/>
          <w:szCs w:val="24"/>
          <w:shd w:val="clear" w:fill="FFFFFF"/>
          <w:lang w:val="en-US" w:eastAsia="zh-CN"/>
        </w:rPr>
        <w:t>0595-28289899</w:t>
      </w:r>
      <w:r>
        <w:rPr>
          <w:rFonts w:hint="eastAsia" w:ascii="Microsoft YaHei UI" w:hAnsi="Microsoft YaHei UI" w:eastAsia="Microsoft YaHei UI" w:cs="Microsoft YaHei UI"/>
          <w:i w:val="0"/>
          <w:iCs w:val="0"/>
          <w:caps w:val="0"/>
          <w:color w:val="auto"/>
          <w:spacing w:val="0"/>
          <w:sz w:val="24"/>
          <w:szCs w:val="24"/>
          <w:shd w:val="clear" w:fill="FFFFFF"/>
        </w:rPr>
        <w:t>。</w:t>
      </w:r>
    </w:p>
    <w:p w14:paraId="3B715C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420"/>
        <w:jc w:val="left"/>
      </w:pPr>
      <w:r>
        <w:rPr>
          <w:rFonts w:hint="eastAsia" w:ascii="Microsoft YaHei UI" w:hAnsi="Microsoft YaHei UI" w:eastAsia="Microsoft YaHei UI" w:cs="Microsoft YaHei UI"/>
          <w:i w:val="0"/>
          <w:iCs w:val="0"/>
          <w:caps w:val="0"/>
          <w:color w:val="000000"/>
          <w:spacing w:val="0"/>
          <w:sz w:val="24"/>
          <w:szCs w:val="24"/>
          <w:shd w:val="clear" w:fill="FFFFFF"/>
        </w:rPr>
        <w:t>九、其他未尽事宜，按照政府采购相关法律法规执行。</w:t>
      </w:r>
    </w:p>
    <w:p w14:paraId="1A14E3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right="0" w:firstLine="5280" w:firstLineChars="2200"/>
        <w:jc w:val="left"/>
      </w:pPr>
      <w:r>
        <w:rPr>
          <w:rFonts w:hint="eastAsia" w:ascii="Microsoft YaHei UI" w:hAnsi="Microsoft YaHei UI" w:eastAsia="Microsoft YaHei UI" w:cs="Microsoft YaHei UI"/>
          <w:i w:val="0"/>
          <w:iCs w:val="0"/>
          <w:caps w:val="0"/>
          <w:color w:val="000000"/>
          <w:spacing w:val="0"/>
          <w:sz w:val="24"/>
          <w:szCs w:val="24"/>
          <w:shd w:val="clear" w:fill="FFFFFF"/>
          <w:lang w:eastAsia="zh-CN"/>
        </w:rPr>
        <w:t>泉</w:t>
      </w:r>
      <w:r>
        <w:rPr>
          <w:rFonts w:hint="eastAsia" w:ascii="Microsoft YaHei UI" w:hAnsi="Microsoft YaHei UI" w:eastAsia="Microsoft YaHei UI" w:cs="Microsoft YaHei UI"/>
          <w:i w:val="0"/>
          <w:iCs w:val="0"/>
          <w:caps w:val="0"/>
          <w:color w:val="000000"/>
          <w:spacing w:val="0"/>
          <w:sz w:val="24"/>
          <w:szCs w:val="24"/>
          <w:shd w:val="clear" w:fill="FFFFFF"/>
        </w:rPr>
        <w:t>州市</w:t>
      </w:r>
      <w:r>
        <w:rPr>
          <w:rFonts w:hint="eastAsia" w:ascii="Microsoft YaHei UI" w:hAnsi="Microsoft YaHei UI" w:eastAsia="Microsoft YaHei UI" w:cs="Microsoft YaHei UI"/>
          <w:i w:val="0"/>
          <w:iCs w:val="0"/>
          <w:caps w:val="0"/>
          <w:color w:val="000000"/>
          <w:spacing w:val="0"/>
          <w:sz w:val="24"/>
          <w:szCs w:val="24"/>
          <w:shd w:val="clear" w:fill="FFFFFF"/>
          <w:lang w:eastAsia="zh-CN"/>
        </w:rPr>
        <w:t>中</w:t>
      </w:r>
      <w:r>
        <w:rPr>
          <w:rFonts w:hint="eastAsia" w:ascii="Microsoft YaHei UI" w:hAnsi="Microsoft YaHei UI" w:eastAsia="Microsoft YaHei UI" w:cs="Microsoft YaHei UI"/>
          <w:i w:val="0"/>
          <w:iCs w:val="0"/>
          <w:caps w:val="0"/>
          <w:color w:val="000000"/>
          <w:spacing w:val="0"/>
          <w:sz w:val="24"/>
          <w:szCs w:val="24"/>
          <w:shd w:val="clear" w:fill="FFFFFF"/>
        </w:rPr>
        <w:t>医院</w:t>
      </w:r>
    </w:p>
    <w:p w14:paraId="67A41B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line="480" w:lineRule="atLeast"/>
        <w:ind w:left="0" w:right="0" w:firstLine="5280" w:firstLineChars="2200"/>
        <w:jc w:val="left"/>
      </w:pPr>
      <w:r>
        <w:rPr>
          <w:rFonts w:hint="eastAsia" w:ascii="Microsoft YaHei UI" w:hAnsi="Microsoft YaHei UI" w:eastAsia="Microsoft YaHei UI" w:cs="Microsoft YaHei UI"/>
          <w:i w:val="0"/>
          <w:iCs w:val="0"/>
          <w:caps w:val="0"/>
          <w:color w:val="000000"/>
          <w:spacing w:val="0"/>
          <w:sz w:val="24"/>
          <w:szCs w:val="24"/>
          <w:shd w:val="clear" w:fill="FFFFFF"/>
        </w:rPr>
        <w:t>2025年</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7</w:t>
      </w:r>
      <w:r>
        <w:rPr>
          <w:rFonts w:hint="eastAsia" w:ascii="Microsoft YaHei UI" w:hAnsi="Microsoft YaHei UI" w:eastAsia="Microsoft YaHei UI" w:cs="Microsoft YaHei UI"/>
          <w:i w:val="0"/>
          <w:iCs w:val="0"/>
          <w:caps w:val="0"/>
          <w:color w:val="000000"/>
          <w:spacing w:val="0"/>
          <w:sz w:val="24"/>
          <w:szCs w:val="24"/>
          <w:shd w:val="clear" w:fill="FFFFFF"/>
        </w:rPr>
        <w:t>月</w:t>
      </w:r>
      <w:r>
        <w:rPr>
          <w:rFonts w:hint="eastAsia" w:ascii="Microsoft YaHei UI" w:hAnsi="Microsoft YaHei UI" w:eastAsia="Microsoft YaHei UI" w:cs="Microsoft YaHei UI"/>
          <w:i w:val="0"/>
          <w:iCs w:val="0"/>
          <w:caps w:val="0"/>
          <w:color w:val="000000"/>
          <w:spacing w:val="0"/>
          <w:sz w:val="24"/>
          <w:szCs w:val="24"/>
          <w:shd w:val="clear" w:fill="FFFFFF"/>
          <w:lang w:val="en-US" w:eastAsia="zh-CN"/>
        </w:rPr>
        <w:t>28</w:t>
      </w:r>
      <w:r>
        <w:rPr>
          <w:rFonts w:hint="eastAsia" w:ascii="Microsoft YaHei UI" w:hAnsi="Microsoft YaHei UI" w:eastAsia="Microsoft YaHei UI" w:cs="Microsoft YaHei UI"/>
          <w:i w:val="0"/>
          <w:iCs w:val="0"/>
          <w:caps w:val="0"/>
          <w:color w:val="000000"/>
          <w:spacing w:val="0"/>
          <w:sz w:val="24"/>
          <w:szCs w:val="24"/>
          <w:shd w:val="clear" w:fill="FFFFFF"/>
        </w:rPr>
        <w:t>日</w:t>
      </w:r>
    </w:p>
    <w:p w14:paraId="55F2B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pPr>
      <w:r>
        <w:rPr>
          <w:rFonts w:hint="eastAsia" w:ascii="Microsoft YaHei UI" w:hAnsi="Microsoft YaHei UI" w:eastAsia="Microsoft YaHei UI" w:cs="Microsoft YaHei UI"/>
          <w:i w:val="0"/>
          <w:iCs w:val="0"/>
          <w:caps w:val="0"/>
          <w:color w:val="666666"/>
          <w:spacing w:val="0"/>
          <w:sz w:val="24"/>
          <w:szCs w:val="24"/>
          <w:shd w:val="clear" w:fill="FFFFFF"/>
        </w:rPr>
        <w:t>附件</w:t>
      </w:r>
    </w:p>
    <w:p w14:paraId="4F35C6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Style w:val="6"/>
          <w:rFonts w:hint="eastAsia" w:ascii="Microsoft YaHei UI" w:hAnsi="Microsoft YaHei UI" w:eastAsia="Microsoft YaHei UI" w:cs="Microsoft YaHei UI"/>
          <w:b/>
          <w:bCs/>
          <w:i w:val="0"/>
          <w:iCs w:val="0"/>
          <w:caps w:val="0"/>
          <w:color w:val="000000"/>
          <w:spacing w:val="0"/>
          <w:sz w:val="24"/>
          <w:szCs w:val="24"/>
          <w:shd w:val="clear" w:fill="FFFFFF"/>
        </w:rPr>
        <w:t>投标承诺书</w:t>
      </w:r>
    </w:p>
    <w:p w14:paraId="6AD475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Microsoft YaHei UI" w:hAnsi="Microsoft YaHei UI" w:eastAsia="Microsoft YaHei UI" w:cs="Microsoft YaHei UI"/>
          <w:i w:val="0"/>
          <w:iCs w:val="0"/>
          <w:caps w:val="0"/>
          <w:color w:val="191919"/>
          <w:spacing w:val="0"/>
          <w:sz w:val="24"/>
          <w:szCs w:val="24"/>
          <w:shd w:val="clear" w:fill="FFFFFF"/>
        </w:rPr>
        <w:t>本公司报名参与泉州市</w:t>
      </w:r>
      <w:r>
        <w:rPr>
          <w:rFonts w:hint="eastAsia" w:ascii="Microsoft YaHei UI" w:hAnsi="Microsoft YaHei UI" w:eastAsia="Microsoft YaHei UI" w:cs="Microsoft YaHei UI"/>
          <w:i w:val="0"/>
          <w:iCs w:val="0"/>
          <w:caps w:val="0"/>
          <w:color w:val="191919"/>
          <w:spacing w:val="0"/>
          <w:sz w:val="24"/>
          <w:szCs w:val="24"/>
          <w:shd w:val="clear" w:fill="FFFFFF"/>
          <w:lang w:eastAsia="zh-CN"/>
        </w:rPr>
        <w:t>中</w:t>
      </w:r>
      <w:r>
        <w:rPr>
          <w:rFonts w:hint="eastAsia" w:ascii="Microsoft YaHei UI" w:hAnsi="Microsoft YaHei UI" w:eastAsia="Microsoft YaHei UI" w:cs="Microsoft YaHei UI"/>
          <w:i w:val="0"/>
          <w:iCs w:val="0"/>
          <w:caps w:val="0"/>
          <w:color w:val="191919"/>
          <w:spacing w:val="0"/>
          <w:sz w:val="24"/>
          <w:szCs w:val="24"/>
          <w:shd w:val="clear" w:fill="FFFFFF"/>
        </w:rPr>
        <w:t>医院___________________________（项目名称）投标活动,对以下事项作出承诺：</w:t>
      </w:r>
    </w:p>
    <w:p w14:paraId="20D368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Microsoft YaHei UI" w:hAnsi="Microsoft YaHei UI" w:eastAsia="Microsoft YaHei UI" w:cs="Microsoft YaHei UI"/>
          <w:i w:val="0"/>
          <w:iCs w:val="0"/>
          <w:caps w:val="0"/>
          <w:color w:val="191919"/>
          <w:spacing w:val="0"/>
          <w:sz w:val="24"/>
          <w:szCs w:val="24"/>
          <w:shd w:val="clear" w:fill="FFFFFF"/>
        </w:rPr>
        <w:t>1、我公司遵循公开、公平、公正、诚实守信的原则,遵守国家政府采购及招投标等法律法规，参与本项目竞标，</w:t>
      </w:r>
      <w:r>
        <w:rPr>
          <w:rFonts w:hint="eastAsia" w:ascii="Microsoft YaHei UI" w:hAnsi="Microsoft YaHei UI" w:eastAsia="Microsoft YaHei UI" w:cs="Microsoft YaHei UI"/>
          <w:i w:val="0"/>
          <w:iCs w:val="0"/>
          <w:caps w:val="0"/>
          <w:color w:val="000000"/>
          <w:spacing w:val="0"/>
          <w:sz w:val="24"/>
          <w:szCs w:val="24"/>
          <w:shd w:val="clear" w:fill="FFFFFF"/>
        </w:rPr>
        <w:t>自觉接受医院及相关部门监督检查</w:t>
      </w:r>
      <w:r>
        <w:rPr>
          <w:rFonts w:hint="eastAsia" w:ascii="Microsoft YaHei UI" w:hAnsi="Microsoft YaHei UI" w:eastAsia="Microsoft YaHei UI" w:cs="Microsoft YaHei UI"/>
          <w:i w:val="0"/>
          <w:iCs w:val="0"/>
          <w:caps w:val="0"/>
          <w:color w:val="191919"/>
          <w:spacing w:val="0"/>
          <w:sz w:val="24"/>
          <w:szCs w:val="24"/>
          <w:shd w:val="clear" w:fill="FFFFFF"/>
        </w:rPr>
        <w:t>。</w:t>
      </w:r>
    </w:p>
    <w:p w14:paraId="6E906D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Microsoft YaHei UI" w:hAnsi="Microsoft YaHei UI" w:eastAsia="Microsoft YaHei UI" w:cs="Microsoft YaHei UI"/>
          <w:i w:val="0"/>
          <w:iCs w:val="0"/>
          <w:caps w:val="0"/>
          <w:color w:val="191919"/>
          <w:spacing w:val="0"/>
          <w:sz w:val="24"/>
          <w:szCs w:val="24"/>
          <w:shd w:val="clear" w:fill="FFFFFF"/>
        </w:rPr>
        <w:t>2、投标前三年投标供应商未被列入失信被执行人、重大税收违法案件当事人名单、政府采购严重违法失信行为记录名单并符合政府采购法第二十二条规定条件。</w:t>
      </w:r>
    </w:p>
    <w:p w14:paraId="004C0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Microsoft YaHei UI" w:hAnsi="Microsoft YaHei UI" w:eastAsia="Microsoft YaHei UI" w:cs="Microsoft YaHei UI"/>
          <w:i w:val="0"/>
          <w:iCs w:val="0"/>
          <w:caps w:val="0"/>
          <w:color w:val="191919"/>
          <w:spacing w:val="0"/>
          <w:sz w:val="24"/>
          <w:szCs w:val="24"/>
          <w:shd w:val="clear" w:fill="FFFFFF"/>
        </w:rPr>
        <w:t>3、在招标采购活动中，保证不提供虚假材料谋取中标、成交；承诺不参与围标串标；不采取不正当手段诋毁、排挤其他供应商。</w:t>
      </w:r>
    </w:p>
    <w:p w14:paraId="0F9F7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Microsoft YaHei UI" w:hAnsi="Microsoft YaHei UI" w:eastAsia="Microsoft YaHei UI" w:cs="Microsoft YaHei UI"/>
          <w:i w:val="0"/>
          <w:iCs w:val="0"/>
          <w:caps w:val="0"/>
          <w:color w:val="191919"/>
          <w:spacing w:val="0"/>
          <w:sz w:val="24"/>
          <w:szCs w:val="24"/>
          <w:shd w:val="clear" w:fill="FFFFFF"/>
        </w:rPr>
        <w:t>4、在招标采购活动中，</w:t>
      </w:r>
      <w:r>
        <w:rPr>
          <w:rFonts w:hint="eastAsia" w:ascii="Microsoft YaHei UI" w:hAnsi="Microsoft YaHei UI" w:eastAsia="Microsoft YaHei UI" w:cs="Microsoft YaHei UI"/>
          <w:i w:val="0"/>
          <w:iCs w:val="0"/>
          <w:caps w:val="0"/>
          <w:color w:val="000000"/>
          <w:spacing w:val="0"/>
          <w:sz w:val="24"/>
          <w:szCs w:val="24"/>
          <w:shd w:val="clear" w:fill="FFFFFF"/>
        </w:rPr>
        <w:t>保证不提供现金、有价证券、贵重物品、信用卡、宴请、免费旅游、赞助活动；</w:t>
      </w:r>
      <w:r>
        <w:rPr>
          <w:rFonts w:hint="eastAsia" w:ascii="Microsoft YaHei UI" w:hAnsi="Microsoft YaHei UI" w:eastAsia="Microsoft YaHei UI" w:cs="Microsoft YaHei UI"/>
          <w:i w:val="0"/>
          <w:iCs w:val="0"/>
          <w:caps w:val="0"/>
          <w:color w:val="191919"/>
          <w:spacing w:val="0"/>
          <w:sz w:val="24"/>
          <w:szCs w:val="24"/>
          <w:shd w:val="clear" w:fill="FFFFFF"/>
        </w:rPr>
        <w:t>保证不以任何名义给相关采购人员回扣、提成；不擅自到临床科室进行产品推销活动。</w:t>
      </w:r>
    </w:p>
    <w:p w14:paraId="76E1E1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pPr>
      <w:r>
        <w:rPr>
          <w:rFonts w:hint="eastAsia" w:ascii="Microsoft YaHei UI" w:hAnsi="Microsoft YaHei UI" w:eastAsia="Microsoft YaHei UI" w:cs="Microsoft YaHei UI"/>
          <w:i w:val="0"/>
          <w:iCs w:val="0"/>
          <w:caps w:val="0"/>
          <w:color w:val="191919"/>
          <w:spacing w:val="0"/>
          <w:sz w:val="24"/>
          <w:szCs w:val="24"/>
          <w:shd w:val="clear" w:fill="FFFFFF"/>
        </w:rPr>
        <w:t>我公司如被查实在本项目招标投标活动中违反以上承诺，由我单位及法定代表人承担相应的经济和法律责任，接受相应行政处罚和失信惩戒。</w:t>
      </w:r>
    </w:p>
    <w:p w14:paraId="32285E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pPr>
      <w:r>
        <w:rPr>
          <w:rFonts w:hint="eastAsia" w:ascii="Microsoft YaHei UI" w:hAnsi="Microsoft YaHei UI" w:eastAsia="Microsoft YaHei UI" w:cs="Microsoft YaHei UI"/>
          <w:i w:val="0"/>
          <w:iCs w:val="0"/>
          <w:caps w:val="0"/>
          <w:color w:val="666666"/>
          <w:spacing w:val="0"/>
          <w:sz w:val="24"/>
          <w:szCs w:val="24"/>
          <w:shd w:val="clear" w:fill="FFFFFF"/>
        </w:rPr>
        <w:t>投标企业名称（盖公章）：___________________</w:t>
      </w:r>
    </w:p>
    <w:p w14:paraId="1E909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pPr>
      <w:r>
        <w:rPr>
          <w:rFonts w:hint="eastAsia" w:ascii="Microsoft YaHei UI" w:hAnsi="Microsoft YaHei UI" w:eastAsia="Microsoft YaHei UI" w:cs="Microsoft YaHei UI"/>
          <w:i w:val="0"/>
          <w:iCs w:val="0"/>
          <w:caps w:val="0"/>
          <w:color w:val="666666"/>
          <w:spacing w:val="0"/>
          <w:sz w:val="24"/>
          <w:szCs w:val="24"/>
          <w:shd w:val="clear" w:fill="FFFFFF"/>
        </w:rPr>
        <w:t>法人代表签字：_______________</w:t>
      </w:r>
      <w:r>
        <w:rPr>
          <w:rFonts w:hint="eastAsia" w:ascii="Microsoft YaHei UI" w:hAnsi="Microsoft YaHei UI" w:eastAsia="Microsoft YaHei UI" w:cs="Microsoft YaHei UI"/>
          <w:i w:val="0"/>
          <w:iCs w:val="0"/>
          <w:caps w:val="0"/>
          <w:color w:val="666666"/>
          <w:spacing w:val="0"/>
          <w:sz w:val="24"/>
          <w:szCs w:val="24"/>
          <w:u w:val="single"/>
          <w:shd w:val="clear" w:fill="FFFFFF"/>
        </w:rPr>
        <w:t>        </w:t>
      </w:r>
      <w:r>
        <w:rPr>
          <w:rFonts w:hint="eastAsia" w:ascii="Microsoft YaHei UI" w:hAnsi="Microsoft YaHei UI" w:eastAsia="Microsoft YaHei UI" w:cs="Microsoft YaHei UI"/>
          <w:i w:val="0"/>
          <w:iCs w:val="0"/>
          <w:caps w:val="0"/>
          <w:color w:val="666666"/>
          <w:spacing w:val="0"/>
          <w:sz w:val="24"/>
          <w:szCs w:val="24"/>
          <w:shd w:val="clear" w:fill="FFFFFF"/>
        </w:rPr>
        <w:t>_____</w:t>
      </w:r>
    </w:p>
    <w:p w14:paraId="3025B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pPr>
      <w:r>
        <w:rPr>
          <w:rFonts w:hint="eastAsia" w:ascii="Microsoft YaHei UI" w:hAnsi="Microsoft YaHei UI" w:eastAsia="Microsoft YaHei UI" w:cs="Microsoft YaHei UI"/>
          <w:i w:val="0"/>
          <w:iCs w:val="0"/>
          <w:caps w:val="0"/>
          <w:color w:val="666666"/>
          <w:spacing w:val="0"/>
          <w:sz w:val="24"/>
          <w:szCs w:val="24"/>
          <w:shd w:val="clear" w:fill="FFFFFF"/>
        </w:rPr>
        <w:t>投标代表签字：______</w:t>
      </w:r>
      <w:r>
        <w:rPr>
          <w:rFonts w:hint="eastAsia" w:ascii="Microsoft YaHei UI" w:hAnsi="Microsoft YaHei UI" w:eastAsia="Microsoft YaHei UI" w:cs="Microsoft YaHei UI"/>
          <w:i w:val="0"/>
          <w:iCs w:val="0"/>
          <w:caps w:val="0"/>
          <w:color w:val="666666"/>
          <w:spacing w:val="0"/>
          <w:sz w:val="24"/>
          <w:szCs w:val="24"/>
          <w:u w:val="single"/>
          <w:shd w:val="clear" w:fill="FFFFFF"/>
        </w:rPr>
        <w:t>____         </w:t>
      </w:r>
      <w:r>
        <w:rPr>
          <w:rFonts w:hint="eastAsia" w:ascii="Microsoft YaHei UI" w:hAnsi="Microsoft YaHei UI" w:eastAsia="Microsoft YaHei UI" w:cs="Microsoft YaHei UI"/>
          <w:i w:val="0"/>
          <w:iCs w:val="0"/>
          <w:caps w:val="0"/>
          <w:color w:val="666666"/>
          <w:spacing w:val="0"/>
          <w:sz w:val="24"/>
          <w:szCs w:val="24"/>
          <w:shd w:val="clear" w:fill="FFFFFF"/>
        </w:rPr>
        <w:t>_________</w:t>
      </w:r>
    </w:p>
    <w:p w14:paraId="53618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pPr>
      <w:r>
        <w:rPr>
          <w:rFonts w:hint="eastAsia" w:ascii="Microsoft YaHei UI" w:hAnsi="Microsoft YaHei UI" w:eastAsia="Microsoft YaHei UI" w:cs="Microsoft YaHei UI"/>
          <w:i w:val="0"/>
          <w:iCs w:val="0"/>
          <w:caps w:val="0"/>
          <w:color w:val="666666"/>
          <w:spacing w:val="0"/>
          <w:sz w:val="24"/>
          <w:szCs w:val="24"/>
          <w:shd w:val="clear" w:fill="FFFFFF"/>
        </w:rPr>
        <w:t>                                     年      月    日</w:t>
      </w:r>
    </w:p>
    <w:p w14:paraId="5CB639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OTIxMjJjODAxYzBjYzY1OTJlMmI0NTZlZTY0MzgifQ=="/>
  </w:docVars>
  <w:rsids>
    <w:rsidRoot w:val="64DD699D"/>
    <w:rsid w:val="08D116B0"/>
    <w:rsid w:val="1CCE2DCF"/>
    <w:rsid w:val="2D7F4D10"/>
    <w:rsid w:val="316024A2"/>
    <w:rsid w:val="39A6343A"/>
    <w:rsid w:val="5A440825"/>
    <w:rsid w:val="64DD699D"/>
    <w:rsid w:val="73D86293"/>
    <w:rsid w:val="79D91539"/>
    <w:rsid w:val="F9F7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1978</Words>
  <Characters>2406</Characters>
  <Lines>0</Lines>
  <Paragraphs>0</Paragraphs>
  <TotalTime>26</TotalTime>
  <ScaleCrop>false</ScaleCrop>
  <LinksUpToDate>false</LinksUpToDate>
  <CharactersWithSpaces>2484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2025-07-28T13:02:00Z</dcterms:created>
  <dc:creator>qzzyy</dc:creator>
  <cp:lastModifiedBy>小犬</cp:lastModifiedBy>
  <cp:lastPrinted>2025-07-28T08:20:00Z</cp:lastPrinted>
  <dcterms:modified xsi:type="dcterms:W3CDTF">2025-07-28T08:28:53Z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44A83C484987456BA39EA12449EF06A6_13</vt:lpwstr>
  </property>
  <property fmtid="{D5CDD505-2E9C-101B-9397-08002B2CF9AE}" pid="4" name="KSOTemplateDocerSaveRecord">
    <vt:lpwstr>eyJoZGlkIjoiNjQxYmNhNWVjYzc0YmRlNmJkNzg2NzQ1Yjc0ODA2YzUiLCJ1c2VySWQiOiIxMDU2OTQ4NDA4In0=</vt:lpwstr>
  </property>
</Properties>
</file>